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7CC" w:rsidRPr="00C477CC" w:rsidRDefault="00C477CC" w:rsidP="00C477CC">
      <w:pPr>
        <w:spacing w:after="0" w:line="240" w:lineRule="auto"/>
      </w:pPr>
      <w:r w:rsidRPr="00C477CC">
        <w:t>OŠ Koseze</w:t>
      </w:r>
    </w:p>
    <w:p w:rsidR="00C477CC" w:rsidRPr="00C477CC" w:rsidRDefault="00C477CC" w:rsidP="00C477CC">
      <w:pPr>
        <w:spacing w:after="0" w:line="240" w:lineRule="auto"/>
      </w:pPr>
      <w:proofErr w:type="spellStart"/>
      <w:r w:rsidRPr="00C477CC">
        <w:t>Ledarska</w:t>
      </w:r>
      <w:proofErr w:type="spellEnd"/>
      <w:r w:rsidRPr="00C477CC">
        <w:t xml:space="preserve"> 23</w:t>
      </w:r>
    </w:p>
    <w:p w:rsidR="00C477CC" w:rsidRPr="00C477CC" w:rsidRDefault="00C477CC" w:rsidP="00C477CC">
      <w:pPr>
        <w:spacing w:after="0" w:line="240" w:lineRule="auto"/>
      </w:pPr>
      <w:r w:rsidRPr="00C477CC">
        <w:t>1000 Ljubljana</w:t>
      </w:r>
    </w:p>
    <w:p w:rsidR="00C477CC" w:rsidRDefault="00C477CC" w:rsidP="00C477CC">
      <w:pPr>
        <w:spacing w:after="0" w:line="240" w:lineRule="auto"/>
        <w:jc w:val="center"/>
        <w:rPr>
          <w:b/>
          <w:color w:val="FF0000"/>
          <w:sz w:val="28"/>
          <w:szCs w:val="28"/>
        </w:rPr>
      </w:pPr>
    </w:p>
    <w:p w:rsidR="00C477CC" w:rsidRDefault="00C477CC" w:rsidP="00C477CC">
      <w:pPr>
        <w:spacing w:after="0" w:line="240" w:lineRule="auto"/>
        <w:jc w:val="center"/>
        <w:rPr>
          <w:b/>
          <w:color w:val="FF0000"/>
          <w:sz w:val="28"/>
          <w:szCs w:val="28"/>
        </w:rPr>
      </w:pPr>
    </w:p>
    <w:p w:rsidR="00C477CC" w:rsidRDefault="00C477CC" w:rsidP="00C477CC">
      <w:pPr>
        <w:spacing w:after="0" w:line="240" w:lineRule="auto"/>
        <w:jc w:val="center"/>
        <w:rPr>
          <w:b/>
          <w:color w:val="FF0000"/>
          <w:sz w:val="28"/>
          <w:szCs w:val="28"/>
        </w:rPr>
      </w:pPr>
    </w:p>
    <w:p w:rsidR="00C477CC" w:rsidRDefault="00C477CC" w:rsidP="00C477CC">
      <w:pPr>
        <w:spacing w:after="0" w:line="240" w:lineRule="auto"/>
        <w:jc w:val="center"/>
        <w:rPr>
          <w:b/>
          <w:color w:val="FF0000"/>
          <w:sz w:val="28"/>
          <w:szCs w:val="28"/>
        </w:rPr>
      </w:pPr>
    </w:p>
    <w:p w:rsidR="00C477CC" w:rsidRDefault="00C477CC" w:rsidP="00C477CC">
      <w:pPr>
        <w:spacing w:after="0" w:line="240" w:lineRule="auto"/>
        <w:jc w:val="center"/>
        <w:rPr>
          <w:b/>
          <w:color w:val="FF0000"/>
          <w:sz w:val="28"/>
          <w:szCs w:val="28"/>
        </w:rPr>
      </w:pPr>
    </w:p>
    <w:p w:rsidR="00C477CC" w:rsidRDefault="00C477CC" w:rsidP="00C477CC">
      <w:pPr>
        <w:spacing w:after="0" w:line="240" w:lineRule="auto"/>
        <w:jc w:val="center"/>
        <w:rPr>
          <w:b/>
          <w:color w:val="FF0000"/>
          <w:sz w:val="28"/>
          <w:szCs w:val="28"/>
        </w:rPr>
      </w:pPr>
    </w:p>
    <w:p w:rsidR="00C477CC" w:rsidRDefault="00C477CC" w:rsidP="00C477CC">
      <w:pPr>
        <w:spacing w:after="0" w:line="240" w:lineRule="auto"/>
        <w:jc w:val="center"/>
        <w:rPr>
          <w:b/>
          <w:color w:val="FF0000"/>
          <w:sz w:val="28"/>
          <w:szCs w:val="28"/>
        </w:rPr>
      </w:pPr>
    </w:p>
    <w:p w:rsidR="00C477CC" w:rsidRDefault="00C477CC" w:rsidP="00C477CC">
      <w:pPr>
        <w:spacing w:after="0" w:line="240" w:lineRule="auto"/>
        <w:jc w:val="center"/>
        <w:rPr>
          <w:b/>
          <w:color w:val="FF0000"/>
          <w:sz w:val="28"/>
          <w:szCs w:val="28"/>
        </w:rPr>
      </w:pPr>
    </w:p>
    <w:p w:rsidR="00C477CC" w:rsidRDefault="00C477CC" w:rsidP="00C477CC">
      <w:pPr>
        <w:spacing w:after="0" w:line="240" w:lineRule="auto"/>
        <w:jc w:val="center"/>
        <w:rPr>
          <w:b/>
          <w:color w:val="FF0000"/>
          <w:sz w:val="28"/>
          <w:szCs w:val="28"/>
        </w:rPr>
      </w:pPr>
    </w:p>
    <w:p w:rsidR="00C477CC" w:rsidRDefault="00C477CC" w:rsidP="00C477CC">
      <w:pPr>
        <w:spacing w:after="0" w:line="240" w:lineRule="auto"/>
        <w:jc w:val="center"/>
        <w:rPr>
          <w:b/>
          <w:color w:val="FF0000"/>
          <w:sz w:val="28"/>
          <w:szCs w:val="28"/>
        </w:rPr>
      </w:pPr>
    </w:p>
    <w:p w:rsidR="00C477CC" w:rsidRDefault="00C477CC" w:rsidP="00C477CC">
      <w:pPr>
        <w:spacing w:after="0" w:line="240" w:lineRule="auto"/>
        <w:jc w:val="center"/>
        <w:rPr>
          <w:b/>
          <w:color w:val="FF0000"/>
          <w:sz w:val="28"/>
          <w:szCs w:val="28"/>
        </w:rPr>
      </w:pPr>
    </w:p>
    <w:p w:rsidR="00C477CC" w:rsidRDefault="00C477CC" w:rsidP="00C477CC">
      <w:pPr>
        <w:spacing w:after="0" w:line="240" w:lineRule="auto"/>
        <w:jc w:val="center"/>
        <w:rPr>
          <w:b/>
          <w:color w:val="FF0000"/>
          <w:sz w:val="28"/>
          <w:szCs w:val="28"/>
        </w:rPr>
      </w:pPr>
    </w:p>
    <w:p w:rsidR="00C477CC" w:rsidRPr="00C477CC" w:rsidRDefault="00C477CC" w:rsidP="00C477CC">
      <w:pPr>
        <w:spacing w:after="0" w:line="240" w:lineRule="auto"/>
        <w:jc w:val="center"/>
        <w:rPr>
          <w:rFonts w:ascii="AR CHRISTY" w:hAnsi="AR CHRISTY"/>
          <w:b/>
          <w:color w:val="C45911" w:themeColor="accent2" w:themeShade="BF"/>
          <w:sz w:val="56"/>
          <w:szCs w:val="56"/>
        </w:rPr>
      </w:pPr>
      <w:r w:rsidRPr="00C477CC">
        <w:rPr>
          <w:rFonts w:ascii="AR CHRISTY" w:hAnsi="AR CHRISTY"/>
          <w:b/>
          <w:color w:val="C45911" w:themeColor="accent2" w:themeShade="BF"/>
          <w:sz w:val="56"/>
          <w:szCs w:val="56"/>
        </w:rPr>
        <w:t xml:space="preserve">KRITERIJI OCENJEVANJA PRI IZBIRNEM PREDMETU </w:t>
      </w:r>
    </w:p>
    <w:p w:rsidR="00057BB5" w:rsidRPr="00C477CC" w:rsidRDefault="00C477CC" w:rsidP="00C477CC">
      <w:pPr>
        <w:spacing w:after="0" w:line="240" w:lineRule="auto"/>
        <w:jc w:val="center"/>
        <w:rPr>
          <w:rFonts w:ascii="AR CHRISTY" w:hAnsi="AR CHRISTY"/>
          <w:b/>
          <w:color w:val="C45911" w:themeColor="accent2" w:themeShade="BF"/>
          <w:sz w:val="56"/>
          <w:szCs w:val="56"/>
        </w:rPr>
      </w:pPr>
      <w:r w:rsidRPr="00C477CC">
        <w:rPr>
          <w:rFonts w:ascii="AR CHRISTY" w:hAnsi="AR CHRISTY"/>
          <w:b/>
          <w:color w:val="C45911" w:themeColor="accent2" w:themeShade="BF"/>
          <w:sz w:val="56"/>
          <w:szCs w:val="56"/>
        </w:rPr>
        <w:t>GLEDALIŠKI KLUB</w:t>
      </w:r>
    </w:p>
    <w:p w:rsidR="00C477CC" w:rsidRDefault="00C477CC">
      <w:pPr>
        <w:rPr>
          <w:b/>
        </w:rPr>
      </w:pPr>
    </w:p>
    <w:p w:rsidR="00C477CC" w:rsidRDefault="00C477CC">
      <w:pPr>
        <w:rPr>
          <w:b/>
        </w:rPr>
      </w:pPr>
    </w:p>
    <w:p w:rsidR="00C477CC" w:rsidRDefault="00C477CC">
      <w:pPr>
        <w:rPr>
          <w:b/>
        </w:rPr>
      </w:pPr>
    </w:p>
    <w:p w:rsidR="00C477CC" w:rsidRDefault="00C477CC">
      <w:pPr>
        <w:rPr>
          <w:b/>
        </w:rPr>
      </w:pPr>
    </w:p>
    <w:p w:rsidR="00C477CC" w:rsidRDefault="00C477CC">
      <w:pPr>
        <w:rPr>
          <w:b/>
        </w:rPr>
      </w:pPr>
    </w:p>
    <w:p w:rsidR="00C477CC" w:rsidRDefault="00C477CC">
      <w:pPr>
        <w:rPr>
          <w:b/>
        </w:rPr>
      </w:pPr>
    </w:p>
    <w:p w:rsidR="00C477CC" w:rsidRDefault="00C477CC">
      <w:pPr>
        <w:rPr>
          <w:b/>
        </w:rPr>
      </w:pPr>
    </w:p>
    <w:p w:rsidR="00C477CC" w:rsidRDefault="00C477CC">
      <w:pPr>
        <w:rPr>
          <w:b/>
        </w:rPr>
      </w:pPr>
    </w:p>
    <w:p w:rsidR="00C477CC" w:rsidRDefault="00C477CC">
      <w:pPr>
        <w:rPr>
          <w:b/>
        </w:rPr>
      </w:pPr>
    </w:p>
    <w:p w:rsidR="00C477CC" w:rsidRPr="00C477CC" w:rsidRDefault="00C477CC">
      <w:r w:rsidRPr="00C477CC">
        <w:t>Urška Perko,</w:t>
      </w:r>
    </w:p>
    <w:p w:rsidR="00C477CC" w:rsidRPr="00C477CC" w:rsidRDefault="00C477CC">
      <w:r w:rsidRPr="00C477CC">
        <w:t>učiteljica slovenščine in sociologije</w:t>
      </w:r>
    </w:p>
    <w:p w:rsidR="00C477CC" w:rsidRPr="00C477CC" w:rsidRDefault="00C477CC" w:rsidP="00C477CC">
      <w:pPr>
        <w:jc w:val="center"/>
      </w:pPr>
    </w:p>
    <w:p w:rsidR="00C477CC" w:rsidRPr="00C477CC" w:rsidRDefault="00C477CC" w:rsidP="00C477CC">
      <w:pPr>
        <w:jc w:val="center"/>
      </w:pPr>
    </w:p>
    <w:p w:rsidR="00C477CC" w:rsidRPr="00C477CC" w:rsidRDefault="00C477CC" w:rsidP="00C477CC">
      <w:pPr>
        <w:jc w:val="center"/>
      </w:pPr>
    </w:p>
    <w:p w:rsidR="00C477CC" w:rsidRPr="00C477CC" w:rsidRDefault="00C477CC" w:rsidP="00C477CC">
      <w:pPr>
        <w:jc w:val="center"/>
      </w:pPr>
      <w:r w:rsidRPr="00C477CC">
        <w:t>avgust, 2019</w:t>
      </w:r>
    </w:p>
    <w:p w:rsidR="00C477CC" w:rsidRPr="00C477CC" w:rsidRDefault="00C477CC" w:rsidP="00C477CC">
      <w:pPr>
        <w:spacing w:after="0" w:line="240" w:lineRule="auto"/>
        <w:rPr>
          <w:rFonts w:cstheme="minorHAnsi"/>
          <w:b/>
        </w:rPr>
      </w:pPr>
      <w:r w:rsidRPr="00C477CC">
        <w:rPr>
          <w:rFonts w:cstheme="minorHAnsi"/>
          <w:shd w:val="clear" w:color="auto" w:fill="FFFFFF"/>
        </w:rPr>
        <w:t>Učenec dobi oceno za izdelek, prikaz veščine in teoretično znanje.</w:t>
      </w:r>
    </w:p>
    <w:p w:rsidR="00C477CC" w:rsidRPr="00C477CC" w:rsidRDefault="00C477CC" w:rsidP="00C477CC">
      <w:pPr>
        <w:spacing w:after="0" w:line="240" w:lineRule="auto"/>
        <w:jc w:val="center"/>
        <w:rPr>
          <w:b/>
        </w:rPr>
      </w:pPr>
    </w:p>
    <w:tbl>
      <w:tblPr>
        <w:tblW w:w="917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3"/>
        <w:gridCol w:w="7825"/>
      </w:tblGrid>
      <w:tr w:rsidR="00C477CC" w:rsidRPr="00CB6CE7" w:rsidTr="00C477CC">
        <w:tc>
          <w:tcPr>
            <w:tcW w:w="1353" w:type="dxa"/>
          </w:tcPr>
          <w:p w:rsidR="00C477CC" w:rsidRPr="00CB6CE7" w:rsidRDefault="00C477CC" w:rsidP="00AA1B4C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 w:rsidRPr="00CB6CE7">
              <w:rPr>
                <w:rFonts w:ascii="Calibri" w:hAnsi="Calibri" w:cs="Calibri"/>
                <w:b/>
              </w:rPr>
              <w:t>Ocena</w:t>
            </w:r>
          </w:p>
        </w:tc>
        <w:tc>
          <w:tcPr>
            <w:tcW w:w="7825" w:type="dxa"/>
          </w:tcPr>
          <w:p w:rsidR="00C477CC" w:rsidRPr="00CB6CE7" w:rsidRDefault="00C477CC" w:rsidP="00AA1B4C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 w:rsidRPr="00CB6CE7">
              <w:rPr>
                <w:rFonts w:ascii="Calibri" w:hAnsi="Calibri" w:cs="Calibri"/>
                <w:b/>
              </w:rPr>
              <w:t>Ustno ocenjevanje</w:t>
            </w:r>
          </w:p>
        </w:tc>
      </w:tr>
      <w:tr w:rsidR="00C477CC" w:rsidRPr="00CB6CE7" w:rsidTr="00C477CC">
        <w:tc>
          <w:tcPr>
            <w:tcW w:w="1353" w:type="dxa"/>
          </w:tcPr>
          <w:p w:rsidR="00C477CC" w:rsidRPr="00CB6CE7" w:rsidRDefault="00C477CC" w:rsidP="00AA1B4C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 w:rsidRPr="00CB6CE7">
              <w:rPr>
                <w:rFonts w:ascii="Calibri" w:hAnsi="Calibri" w:cs="Calibri"/>
                <w:b/>
              </w:rPr>
              <w:t xml:space="preserve">odlično (5) </w:t>
            </w:r>
          </w:p>
          <w:p w:rsidR="00C477CC" w:rsidRPr="00CB6CE7" w:rsidRDefault="00C477CC" w:rsidP="00AA1B4C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7825" w:type="dxa"/>
          </w:tcPr>
          <w:p w:rsidR="00C477CC" w:rsidRPr="005D4B36" w:rsidRDefault="00C477CC" w:rsidP="00AA1B4C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5D4B36">
              <w:rPr>
                <w:rFonts w:ascii="Calibri" w:hAnsi="Calibri" w:cs="Calibri"/>
              </w:rPr>
              <w:t>Učenec  obvlada teoretično znanje gledaliških pojmov, gledaliških veščin in je pri zelo uspešen pri različnih gledaliških nalogah.</w:t>
            </w:r>
          </w:p>
          <w:p w:rsidR="00C477CC" w:rsidRPr="005D4B36" w:rsidRDefault="00C477CC" w:rsidP="00AA1B4C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5D4B36">
              <w:rPr>
                <w:rFonts w:ascii="Calibri" w:hAnsi="Calibri" w:cs="Calibri"/>
              </w:rPr>
              <w:t>Na vsa ali skoraj vsa vprašanja zna pravilno odgovoriti in ne potrebuje veliko spodbud pri izvedbi nalog.</w:t>
            </w:r>
          </w:p>
          <w:p w:rsidR="00607C7D" w:rsidRPr="005D4B36" w:rsidRDefault="00607C7D" w:rsidP="00AA1B4C">
            <w:pPr>
              <w:pStyle w:val="Odstavekseznama"/>
              <w:numPr>
                <w:ilvl w:val="0"/>
                <w:numId w:val="1"/>
              </w:numPr>
              <w:tabs>
                <w:tab w:val="left" w:pos="915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5D4B36">
              <w:rPr>
                <w:rFonts w:ascii="Calibri" w:hAnsi="Calibri" w:cs="Calibri"/>
              </w:rPr>
              <w:t xml:space="preserve">Učenec sproščeno imitira, izražanja se z mimiko, kretnjami, gibanjem in govorom, sproščeno uporablja </w:t>
            </w:r>
            <w:proofErr w:type="spellStart"/>
            <w:r w:rsidRPr="005D4B36">
              <w:rPr>
                <w:rFonts w:ascii="Calibri" w:hAnsi="Calibri" w:cs="Calibri"/>
              </w:rPr>
              <w:t>pantonimo</w:t>
            </w:r>
            <w:proofErr w:type="spellEnd"/>
            <w:r w:rsidRPr="005D4B36">
              <w:rPr>
                <w:rFonts w:ascii="Calibri" w:hAnsi="Calibri" w:cs="Calibri"/>
              </w:rPr>
              <w:t>.</w:t>
            </w:r>
          </w:p>
          <w:p w:rsidR="00607C7D" w:rsidRDefault="00607C7D" w:rsidP="00AA1B4C">
            <w:pPr>
              <w:pStyle w:val="Odstavekseznama"/>
              <w:numPr>
                <w:ilvl w:val="0"/>
                <w:numId w:val="1"/>
              </w:numPr>
              <w:tabs>
                <w:tab w:val="left" w:pos="915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5D4B36">
              <w:rPr>
                <w:rFonts w:ascii="Calibri" w:hAnsi="Calibri" w:cs="Calibri"/>
              </w:rPr>
              <w:t xml:space="preserve">Sproščeno improvizira literarno delo. </w:t>
            </w:r>
          </w:p>
          <w:p w:rsidR="00BE6640" w:rsidRDefault="00BE6640" w:rsidP="00AA1B4C">
            <w:pPr>
              <w:pStyle w:val="Odstavekseznama"/>
              <w:numPr>
                <w:ilvl w:val="0"/>
                <w:numId w:val="1"/>
              </w:numPr>
              <w:tabs>
                <w:tab w:val="left" w:pos="915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Domišljijsko in na izviren način pretvori prozno besedilo ali pesem v dramsko</w:t>
            </w:r>
            <w:r w:rsidR="008457D5">
              <w:rPr>
                <w:rFonts w:ascii="Calibri" w:hAnsi="Calibri" w:cs="Calibri"/>
              </w:rPr>
              <w:t>, pri tem je originalen, domišljijski, uporabi nove elemente in upošteva dosledno dramsko zgradbo besedila</w:t>
            </w:r>
            <w:r>
              <w:rPr>
                <w:rFonts w:ascii="Calibri" w:hAnsi="Calibri" w:cs="Calibri"/>
              </w:rPr>
              <w:t>.</w:t>
            </w:r>
          </w:p>
          <w:p w:rsidR="00607C7D" w:rsidRPr="00CB6CE7" w:rsidRDefault="00BE6640" w:rsidP="00AA1B4C">
            <w:pPr>
              <w:pStyle w:val="Odstavekseznama"/>
              <w:numPr>
                <w:ilvl w:val="0"/>
                <w:numId w:val="1"/>
              </w:numPr>
              <w:tabs>
                <w:tab w:val="left" w:pos="915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BE6640">
              <w:rPr>
                <w:rFonts w:ascii="Calibri" w:hAnsi="Calibri" w:cs="Calibri"/>
              </w:rPr>
              <w:t>Sproščeno, z odlično mimiko, doživeto uprizori svoj del predstave.</w:t>
            </w:r>
          </w:p>
        </w:tc>
      </w:tr>
      <w:tr w:rsidR="00C477CC" w:rsidRPr="00CB6CE7" w:rsidTr="00C477CC">
        <w:tc>
          <w:tcPr>
            <w:tcW w:w="1353" w:type="dxa"/>
          </w:tcPr>
          <w:p w:rsidR="00C477CC" w:rsidRPr="00CB6CE7" w:rsidRDefault="00C477CC" w:rsidP="00AA1B4C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 w:rsidRPr="00CB6CE7">
              <w:rPr>
                <w:rFonts w:ascii="Calibri" w:hAnsi="Calibri" w:cs="Calibri"/>
                <w:b/>
              </w:rPr>
              <w:t xml:space="preserve">prav dobro (4) </w:t>
            </w:r>
          </w:p>
          <w:p w:rsidR="00C477CC" w:rsidRPr="00CB6CE7" w:rsidRDefault="00C477CC" w:rsidP="00AA1B4C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825" w:type="dxa"/>
          </w:tcPr>
          <w:p w:rsidR="00C477CC" w:rsidRPr="00BE6640" w:rsidRDefault="00C477CC" w:rsidP="00AA1B4C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BE6640">
              <w:rPr>
                <w:rFonts w:ascii="Calibri" w:hAnsi="Calibri" w:cs="Calibri"/>
              </w:rPr>
              <w:t>Učenec  večinoma obvlada teoretično znanje gledaliških pojmov, gledaliških veščin in je pri zelo uspešen pri različnih gledaliških nalogah.</w:t>
            </w:r>
          </w:p>
          <w:p w:rsidR="00C477CC" w:rsidRDefault="00C477CC" w:rsidP="00AA1B4C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BE6640">
              <w:rPr>
                <w:rFonts w:ascii="Calibri" w:hAnsi="Calibri" w:cs="Calibri"/>
              </w:rPr>
              <w:t>Na večino vprašanj zna pravilno odgovoriti in potrebuje nekaj spodbud pri izvedbi nalog.</w:t>
            </w:r>
          </w:p>
          <w:p w:rsidR="00BE6640" w:rsidRDefault="00BE6640" w:rsidP="00AA1B4C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Učenec sproščeno imitira, izražanje z mimiko, kretnjami, gibanjem je manj vidno, govor ni povsem sproščen, pri </w:t>
            </w:r>
            <w:proofErr w:type="spellStart"/>
            <w:r>
              <w:rPr>
                <w:rFonts w:ascii="Calibri" w:hAnsi="Calibri" w:cs="Calibri"/>
              </w:rPr>
              <w:t>pantonimi</w:t>
            </w:r>
            <w:proofErr w:type="spellEnd"/>
            <w:r>
              <w:rPr>
                <w:rFonts w:ascii="Calibri" w:hAnsi="Calibri" w:cs="Calibri"/>
              </w:rPr>
              <w:t xml:space="preserve"> ni povsem sproščen.</w:t>
            </w:r>
          </w:p>
          <w:p w:rsidR="00BE6640" w:rsidRDefault="00BE6640" w:rsidP="00AA1B4C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Pretvorba proznega besedila ali pesmi je doživeta,</w:t>
            </w:r>
            <w:r w:rsidR="008457D5">
              <w:rPr>
                <w:rFonts w:ascii="Calibri" w:hAnsi="Calibri" w:cs="Calibri"/>
              </w:rPr>
              <w:t xml:space="preserve"> vsebuje veliko novih elementov, upošteva dramsko zgradbo besedila,</w:t>
            </w:r>
            <w:r>
              <w:rPr>
                <w:rFonts w:ascii="Calibri" w:hAnsi="Calibri" w:cs="Calibri"/>
              </w:rPr>
              <w:t xml:space="preserve"> vendar pri tem premalo domišljijska oz. se preveč »drži« originalnega besedila.</w:t>
            </w:r>
          </w:p>
          <w:p w:rsidR="00BE6640" w:rsidRPr="00BE6640" w:rsidRDefault="00BE6640" w:rsidP="00AA1B4C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Sproščeno, z dobro mimiko in doživeto uprizori svoj del predstave. </w:t>
            </w:r>
          </w:p>
          <w:p w:rsidR="00607C7D" w:rsidRPr="00CB6CE7" w:rsidRDefault="00607C7D" w:rsidP="00AA1B4C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477CC" w:rsidRPr="00CB6CE7" w:rsidTr="00C477CC">
        <w:tc>
          <w:tcPr>
            <w:tcW w:w="1353" w:type="dxa"/>
          </w:tcPr>
          <w:p w:rsidR="00C477CC" w:rsidRPr="00CB6CE7" w:rsidRDefault="00C477CC" w:rsidP="00AA1B4C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 w:rsidRPr="00CB6CE7">
              <w:rPr>
                <w:rFonts w:ascii="Calibri" w:hAnsi="Calibri" w:cs="Calibri"/>
                <w:b/>
              </w:rPr>
              <w:t xml:space="preserve">dobro (3) </w:t>
            </w:r>
          </w:p>
          <w:p w:rsidR="00C477CC" w:rsidRPr="00CB6CE7" w:rsidRDefault="00C477CC" w:rsidP="00AA1B4C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825" w:type="dxa"/>
          </w:tcPr>
          <w:p w:rsidR="00C477CC" w:rsidRPr="00AA1B4C" w:rsidRDefault="00C477CC" w:rsidP="00AA1B4C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AA1B4C">
              <w:rPr>
                <w:rFonts w:ascii="Calibri" w:hAnsi="Calibri" w:cs="Calibri"/>
              </w:rPr>
              <w:t>Učenec potrebuje precej pomoči učitelja pri teoretičnem znanju gledaliških pojmov, gledaliških veščin in pri različnih gledaliških nalogah.</w:t>
            </w:r>
          </w:p>
          <w:p w:rsidR="00C477CC" w:rsidRDefault="00C477CC" w:rsidP="00AA1B4C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AA1B4C">
              <w:rPr>
                <w:rFonts w:ascii="Calibri" w:hAnsi="Calibri" w:cs="Calibri"/>
              </w:rPr>
              <w:t>Na polovico vprašanj zna pravilno odgovoriti in potrebuje pomoč učitelja pri izvedbi nalog.</w:t>
            </w:r>
          </w:p>
          <w:p w:rsidR="00AA1B4C" w:rsidRDefault="00AA1B4C" w:rsidP="00AA1B4C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Učenec manj sproščeno imitira, izražanje s kretnjami, mimiko in gibanjem je slabše ali ga skoraj ni; govor je tih, neizrazit, </w:t>
            </w:r>
            <w:proofErr w:type="spellStart"/>
            <w:r>
              <w:rPr>
                <w:rFonts w:ascii="Calibri" w:hAnsi="Calibri" w:cs="Calibri"/>
              </w:rPr>
              <w:t>pan</w:t>
            </w:r>
            <w:bookmarkStart w:id="0" w:name="_GoBack"/>
            <w:bookmarkEnd w:id="0"/>
            <w:r>
              <w:rPr>
                <w:rFonts w:ascii="Calibri" w:hAnsi="Calibri" w:cs="Calibri"/>
              </w:rPr>
              <w:t>tonima</w:t>
            </w:r>
            <w:proofErr w:type="spellEnd"/>
            <w:r>
              <w:rPr>
                <w:rFonts w:ascii="Calibri" w:hAnsi="Calibri" w:cs="Calibri"/>
              </w:rPr>
              <w:t xml:space="preserve"> mu povzroča velike težave. </w:t>
            </w:r>
          </w:p>
          <w:p w:rsidR="00AA1B4C" w:rsidRDefault="00AA1B4C" w:rsidP="00AA1B4C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Pri pretvorbi proznega besedila ali pesmi v dramsko besedilo ima velik</w:t>
            </w:r>
            <w:r w:rsidR="008457D5">
              <w:rPr>
                <w:rFonts w:ascii="Calibri" w:hAnsi="Calibri" w:cs="Calibri"/>
              </w:rPr>
              <w:t>e težave, pretvorba vsebuje nove elemente</w:t>
            </w:r>
            <w:r>
              <w:rPr>
                <w:rFonts w:ascii="Calibri" w:hAnsi="Calibri" w:cs="Calibri"/>
              </w:rPr>
              <w:t>,</w:t>
            </w:r>
            <w:r w:rsidR="008457D5">
              <w:rPr>
                <w:rFonts w:ascii="Calibri" w:hAnsi="Calibri" w:cs="Calibri"/>
              </w:rPr>
              <w:t xml:space="preserve"> a je</w:t>
            </w:r>
            <w:r>
              <w:rPr>
                <w:rFonts w:ascii="Calibri" w:hAnsi="Calibri" w:cs="Calibri"/>
              </w:rPr>
              <w:t xml:space="preserve"> nedoživeta, opira se zgolj na izvirno besedilo.</w:t>
            </w:r>
          </w:p>
          <w:p w:rsidR="00AA1B4C" w:rsidRPr="00AA1B4C" w:rsidRDefault="00AA1B4C" w:rsidP="00AA1B4C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Manj sproščeno, skoraj brez mimike, vendar se trudi, da je doživeto uprizoriti svoj del predstave. Težava pri tem mu predstavlja že na pamet naučeno besedilo.</w:t>
            </w:r>
          </w:p>
        </w:tc>
      </w:tr>
      <w:tr w:rsidR="00C477CC" w:rsidRPr="00CB6CE7" w:rsidTr="00C477CC">
        <w:tc>
          <w:tcPr>
            <w:tcW w:w="1353" w:type="dxa"/>
          </w:tcPr>
          <w:p w:rsidR="00C477CC" w:rsidRPr="00CB6CE7" w:rsidRDefault="00C477CC" w:rsidP="00AA1B4C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 w:rsidRPr="00CB6CE7">
              <w:rPr>
                <w:rFonts w:ascii="Calibri" w:hAnsi="Calibri" w:cs="Calibri"/>
                <w:b/>
              </w:rPr>
              <w:t>zadostno (2)</w:t>
            </w:r>
          </w:p>
          <w:p w:rsidR="00C477CC" w:rsidRPr="00CB6CE7" w:rsidRDefault="00C477CC" w:rsidP="00AA1B4C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825" w:type="dxa"/>
          </w:tcPr>
          <w:p w:rsidR="00C477CC" w:rsidRPr="00AA1B4C" w:rsidRDefault="00C477CC" w:rsidP="00AA1B4C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AA1B4C">
              <w:rPr>
                <w:rFonts w:ascii="Calibri" w:hAnsi="Calibri" w:cs="Calibri"/>
              </w:rPr>
              <w:t>Učenec potrebuje veliko pomoči glede teoretičnih pojmov, gledaliških veščin in veliko pomoči pri različnih gledaliških nalogah.</w:t>
            </w:r>
          </w:p>
          <w:p w:rsidR="00C477CC" w:rsidRDefault="00C477CC" w:rsidP="00AA1B4C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AA1B4C">
              <w:rPr>
                <w:rFonts w:ascii="Calibri" w:hAnsi="Calibri" w:cs="Calibri"/>
              </w:rPr>
              <w:t>Na nekaj vprašanj zna pravilno odgovoriti in potrebuje veliko pomoči pri izvedbi nalog.</w:t>
            </w:r>
          </w:p>
          <w:p w:rsidR="00AA1B4C" w:rsidRDefault="00AA1B4C" w:rsidP="00AA1B4C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Učenec pri nastopu ni sproščen, kretnje, gibi in mimika skoraj niso prisotni. Govori tiho ali pa povsem hitro in nerazločno. </w:t>
            </w:r>
          </w:p>
          <w:p w:rsidR="00AA1B4C" w:rsidRDefault="00AA1B4C" w:rsidP="00AA1B4C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Pri pretvorbi proznega besedila ali pesmi mu težavo povzroča že razumevanje samega besedila, pri pretvorbi ne uporabi lastne domišljije, novih stvari, ampak se osredotoči zgolj na podatke v izvirniku. </w:t>
            </w:r>
          </w:p>
          <w:p w:rsidR="00AA1B4C" w:rsidRPr="00AA1B4C" w:rsidRDefault="00AA1B4C" w:rsidP="00AA1B4C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 predstavo ni dobro pripravljen, besedila ne zna na pamet, potrebuje pomoč, brez pomoči se težko znajde na odru.</w:t>
            </w:r>
          </w:p>
        </w:tc>
      </w:tr>
    </w:tbl>
    <w:p w:rsidR="00C477CC" w:rsidRDefault="00C477CC" w:rsidP="00C477CC">
      <w:pPr>
        <w:spacing w:after="0" w:line="240" w:lineRule="auto"/>
      </w:pPr>
    </w:p>
    <w:p w:rsidR="00C477CC" w:rsidRDefault="00C477CC" w:rsidP="00C477CC">
      <w:pPr>
        <w:spacing w:after="0" w:line="240" w:lineRule="auto"/>
      </w:pPr>
    </w:p>
    <w:sectPr w:rsidR="00C47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 CHRISTY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A43E5"/>
    <w:multiLevelType w:val="hybridMultilevel"/>
    <w:tmpl w:val="1D92D74A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815A60"/>
    <w:multiLevelType w:val="hybridMultilevel"/>
    <w:tmpl w:val="BB02B68E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7CC"/>
    <w:rsid w:val="00057BB5"/>
    <w:rsid w:val="00563566"/>
    <w:rsid w:val="005D4B36"/>
    <w:rsid w:val="00607C7D"/>
    <w:rsid w:val="00745983"/>
    <w:rsid w:val="008457D5"/>
    <w:rsid w:val="00AA1B4C"/>
    <w:rsid w:val="00BE6640"/>
    <w:rsid w:val="00C4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E5B115-B3A8-4CD5-A98B-70CE8E5F3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D4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Perko</dc:creator>
  <cp:keywords/>
  <dc:description/>
  <cp:lastModifiedBy>Maja Mujkic</cp:lastModifiedBy>
  <cp:revision>2</cp:revision>
  <dcterms:created xsi:type="dcterms:W3CDTF">2019-10-11T14:50:00Z</dcterms:created>
  <dcterms:modified xsi:type="dcterms:W3CDTF">2019-10-11T14:50:00Z</dcterms:modified>
</cp:coreProperties>
</file>