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C65" w:rsidRDefault="00CC3C65" w:rsidP="00CC3C65">
      <w:pPr>
        <w:shd w:val="clear" w:color="auto" w:fill="FFFFFF"/>
        <w:spacing w:after="0" w:line="240" w:lineRule="auto"/>
        <w:textAlignment w:val="top"/>
        <w:rPr>
          <w:rFonts w:ascii="Helvetica" w:eastAsia="Times New Roman" w:hAnsi="Helvetica" w:cs="Helvetica"/>
          <w:b/>
          <w:color w:val="000000"/>
          <w:sz w:val="28"/>
          <w:szCs w:val="28"/>
          <w:lang w:eastAsia="sl-SI"/>
        </w:rPr>
      </w:pPr>
      <w:r w:rsidRPr="00CC3C65">
        <w:rPr>
          <w:rFonts w:ascii="Helvetica" w:eastAsia="Times New Roman" w:hAnsi="Helvetica" w:cs="Helvetica"/>
          <w:b/>
          <w:color w:val="000000"/>
          <w:sz w:val="28"/>
          <w:szCs w:val="28"/>
          <w:lang w:eastAsia="sl-SI"/>
        </w:rPr>
        <w:t>Cilji 2. VIO (Angleščina)</w:t>
      </w:r>
    </w:p>
    <w:p w:rsidR="001E2143" w:rsidRDefault="001E2143" w:rsidP="001E2143">
      <w:r>
        <w:t xml:space="preserve">Vir: </w:t>
      </w:r>
      <w:hyperlink r:id="rId4" w:anchor="/" w:history="1">
        <w:r w:rsidRPr="00C879F9">
          <w:rPr>
            <w:rStyle w:val="Hiperpovezava"/>
          </w:rPr>
          <w:t>https://dun.zrss.augmentech.si/#/</w:t>
        </w:r>
      </w:hyperlink>
    </w:p>
    <w:p w:rsidR="006B47AD" w:rsidRPr="006B47AD" w:rsidRDefault="006B47AD" w:rsidP="00CC3C65">
      <w:pPr>
        <w:shd w:val="clear" w:color="auto" w:fill="FFFFFF"/>
        <w:spacing w:after="0" w:line="240" w:lineRule="auto"/>
        <w:textAlignment w:val="top"/>
        <w:rPr>
          <w:rFonts w:ascii="Helvetica" w:eastAsia="Times New Roman" w:hAnsi="Helvetica" w:cs="Helvetica"/>
          <w:b/>
          <w:color w:val="000000"/>
          <w:sz w:val="28"/>
          <w:szCs w:val="28"/>
          <w:lang w:eastAsia="sl-SI"/>
        </w:rPr>
      </w:pPr>
      <w:bookmarkStart w:id="0" w:name="_GoBack"/>
      <w:bookmarkEnd w:id="0"/>
    </w:p>
    <w:p w:rsidR="006B47AD" w:rsidRPr="001E2143" w:rsidRDefault="006B47AD" w:rsidP="006B47AD">
      <w:pPr>
        <w:spacing w:after="0" w:line="240" w:lineRule="auto"/>
        <w:rPr>
          <w:rFonts w:ascii="Helvetica" w:eastAsia="Times New Roman" w:hAnsi="Helvetica" w:cs="Helvetica"/>
          <w:b/>
          <w:color w:val="000000"/>
          <w:spacing w:val="3"/>
          <w:sz w:val="21"/>
          <w:szCs w:val="21"/>
          <w:highlight w:val="cyan"/>
          <w:lang w:eastAsia="sl-SI"/>
        </w:rPr>
      </w:pPr>
      <w:r w:rsidRPr="001E2143">
        <w:rPr>
          <w:rFonts w:ascii="Helvetica" w:eastAsia="Times New Roman" w:hAnsi="Helvetica" w:cs="Helvetica"/>
          <w:b/>
          <w:color w:val="000000"/>
          <w:spacing w:val="3"/>
          <w:sz w:val="21"/>
          <w:szCs w:val="21"/>
          <w:highlight w:val="cyan"/>
          <w:lang w:eastAsia="sl-SI"/>
        </w:rPr>
        <w:t>Bralno razumevanje</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1E2143">
        <w:rPr>
          <w:rFonts w:ascii="Helvetica" w:eastAsia="Times New Roman" w:hAnsi="Helvetica" w:cs="Helvetica"/>
          <w:b/>
          <w:color w:val="000000"/>
          <w:spacing w:val="2"/>
          <w:sz w:val="21"/>
          <w:szCs w:val="21"/>
          <w:highlight w:val="cyan"/>
          <w:lang w:eastAsia="sl-SI"/>
        </w:rPr>
        <w:t>Branje v drugem vzgojno-izobraževalnem obdobju</w:t>
      </w:r>
    </w:p>
    <w:p w:rsidR="006B47AD" w:rsidRDefault="006B47AD" w:rsidP="006B47AD">
      <w:pPr>
        <w:shd w:val="clear" w:color="auto" w:fill="FFFFFF"/>
        <w:spacing w:after="0" w:line="240" w:lineRule="auto"/>
        <w:textAlignment w:val="top"/>
        <w:rPr>
          <w:rFonts w:ascii="Helvetica" w:eastAsia="Times New Roman" w:hAnsi="Helvetica" w:cs="Helvetica"/>
          <w:b/>
          <w:bCs/>
          <w:color w:val="616161"/>
          <w:sz w:val="25"/>
          <w:szCs w:val="25"/>
          <w:lang w:eastAsia="sl-SI"/>
        </w:rPr>
      </w:pPr>
    </w:p>
    <w:p w:rsidR="006B47AD" w:rsidRPr="006B47AD" w:rsidRDefault="006B47AD" w:rsidP="006B47AD">
      <w:pPr>
        <w:shd w:val="clear" w:color="auto" w:fill="FFFFFF"/>
        <w:spacing w:after="0" w:line="240" w:lineRule="auto"/>
        <w:textAlignment w:val="top"/>
        <w:rPr>
          <w:rFonts w:ascii="Helvetica" w:eastAsia="Times New Roman" w:hAnsi="Helvetica" w:cs="Helvetica"/>
          <w:b/>
          <w:bCs/>
          <w:color w:val="616161"/>
          <w:sz w:val="25"/>
          <w:szCs w:val="25"/>
          <w:lang w:eastAsia="sl-SI"/>
        </w:rPr>
      </w:pPr>
      <w:r w:rsidRPr="006B47AD">
        <w:rPr>
          <w:rFonts w:ascii="Helvetica" w:eastAsia="Times New Roman" w:hAnsi="Helvetica" w:cs="Helvetica"/>
          <w:b/>
          <w:bCs/>
          <w:color w:val="616161"/>
          <w:sz w:val="25"/>
          <w:szCs w:val="25"/>
          <w:lang w:eastAsia="sl-SI"/>
        </w:rPr>
        <w:t>Standardi</w:t>
      </w:r>
    </w:p>
    <w:p w:rsidR="006B47AD" w:rsidRPr="006B47AD" w:rsidRDefault="006B47AD" w:rsidP="006B47AD">
      <w:pPr>
        <w:shd w:val="clear" w:color="auto" w:fill="FFFFFF"/>
        <w:spacing w:after="75"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Učenec ob tihem branju besedil pokaže naslednja znanja v opisanih okoliščinah: Učenec ob tihem branju besedil pokaže naslednja minimalna znanja v opisanih okoliščinah:</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prepozna in ugotovi (njemu) znano vrsto besedila ob sobesedilni, slikovni opori;</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prepozna glavne misli (temo) besedil z znanega tematskega področja;</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razume dobesedno/neposredno izražene ključne podrobnosti v kratkih preprostih besedilih;</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bere in razume jasna pisna navodila za uporabo naprav in/ali izdelavo znane stvari, ki so delno slikovno podprta, in druga navodila (npr. v učnem gradivu);</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razume pripovedno besedilo, tudi obsežnejše, po potrebi primerno poenostavljeno, slikovno podprto besedilo (npr. jezikovno poenostavljena besedila v obliki knjižic), vendar morda ne vseh podrobnosti in notranjih razmerij med osebami, dogodki itn.;</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 xml:space="preserve">uporablja strategije za prepoznavanje besed, </w:t>
      </w:r>
      <w:proofErr w:type="spellStart"/>
      <w:r w:rsidRPr="006B47AD">
        <w:rPr>
          <w:rFonts w:ascii="Helvetica" w:eastAsia="Times New Roman" w:hAnsi="Helvetica" w:cs="Helvetica"/>
          <w:color w:val="000000"/>
          <w:sz w:val="21"/>
          <w:szCs w:val="21"/>
          <w:lang w:eastAsia="sl-SI"/>
        </w:rPr>
        <w:t>samospraševanja</w:t>
      </w:r>
      <w:proofErr w:type="spellEnd"/>
      <w:r w:rsidRPr="006B47AD">
        <w:rPr>
          <w:rFonts w:ascii="Helvetica" w:eastAsia="Times New Roman" w:hAnsi="Helvetica" w:cs="Helvetica"/>
          <w:color w:val="000000"/>
          <w:sz w:val="21"/>
          <w:szCs w:val="21"/>
          <w:lang w:eastAsia="sl-SI"/>
        </w:rPr>
        <w:t xml:space="preserve">, ponovnega branja, </w:t>
      </w:r>
      <w:proofErr w:type="spellStart"/>
      <w:r w:rsidRPr="006B47AD">
        <w:rPr>
          <w:rFonts w:ascii="Helvetica" w:eastAsia="Times New Roman" w:hAnsi="Helvetica" w:cs="Helvetica"/>
          <w:color w:val="000000"/>
          <w:sz w:val="21"/>
          <w:szCs w:val="21"/>
          <w:lang w:eastAsia="sl-SI"/>
        </w:rPr>
        <w:t>samopopravljanja</w:t>
      </w:r>
      <w:proofErr w:type="spellEnd"/>
      <w:r w:rsidRPr="006B47AD">
        <w:rPr>
          <w:rFonts w:ascii="Helvetica" w:eastAsia="Times New Roman" w:hAnsi="Helvetica" w:cs="Helvetica"/>
          <w:color w:val="000000"/>
          <w:sz w:val="21"/>
          <w:szCs w:val="21"/>
          <w:lang w:eastAsia="sl-SI"/>
        </w:rPr>
        <w:t xml:space="preserve"> in ugotavljanja pomena iz sobesedila in nebesednih ključev;</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prepozna nekatere nebesedne okoliščine (npr. osnovni sporočilni namen);</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razume najobičajnejše in preproste znake, simbole (</w:t>
      </w:r>
      <w:proofErr w:type="spellStart"/>
      <w:r w:rsidRPr="006B47AD">
        <w:rPr>
          <w:rFonts w:ascii="Helvetica" w:eastAsia="Times New Roman" w:hAnsi="Helvetica" w:cs="Helvetica"/>
          <w:color w:val="000000"/>
          <w:sz w:val="21"/>
          <w:szCs w:val="21"/>
          <w:lang w:eastAsia="sl-SI"/>
        </w:rPr>
        <w:t>piktograme</w:t>
      </w:r>
      <w:proofErr w:type="spellEnd"/>
      <w:r w:rsidRPr="006B47AD">
        <w:rPr>
          <w:rFonts w:ascii="Helvetica" w:eastAsia="Times New Roman" w:hAnsi="Helvetica" w:cs="Helvetica"/>
          <w:color w:val="000000"/>
          <w:sz w:val="21"/>
          <w:szCs w:val="21"/>
          <w:lang w:eastAsia="sl-SI"/>
        </w:rPr>
        <w:t>) in napise v najbližjem okolju;</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ustvarja relevantne povezave med besednim in vidnim gradivom.</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ugotovi znano vrsto besedila ob sobesedilni, slikovni opori;</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prepozna glavne misli (temo) besedil z njemu znanega, zanj relevantnega tematskega področja;</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razume nekaj neposredno izraženih poglavitnih podrobnosti v kratkih, preprostih besedilih;</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prepozna, poišče in razume nekaj dogovorjenih podatkov v besedilu (bere in razume preprosta, jasna pisna navodila za uporabo naprav in/ali za izdelavo znane stvari, ki so opremljena z nazornimi slikami ali s prikazom, in druga preprosta navodila (npr. v učnem gradivu);</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razume najobičajnejše in preproste znake, simbole (</w:t>
      </w:r>
      <w:proofErr w:type="spellStart"/>
      <w:r w:rsidRPr="006B47AD">
        <w:rPr>
          <w:rFonts w:ascii="Helvetica" w:eastAsia="Times New Roman" w:hAnsi="Helvetica" w:cs="Helvetica"/>
          <w:color w:val="000000"/>
          <w:sz w:val="21"/>
          <w:szCs w:val="21"/>
          <w:lang w:eastAsia="sl-SI"/>
        </w:rPr>
        <w:t>piktograme</w:t>
      </w:r>
      <w:proofErr w:type="spellEnd"/>
      <w:r w:rsidRPr="006B47AD">
        <w:rPr>
          <w:rFonts w:ascii="Helvetica" w:eastAsia="Times New Roman" w:hAnsi="Helvetica" w:cs="Helvetica"/>
          <w:color w:val="000000"/>
          <w:sz w:val="21"/>
          <w:szCs w:val="21"/>
          <w:lang w:eastAsia="sl-SI"/>
        </w:rPr>
        <w:t>) in napise v njemu najbližjih okoliščinah;</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razume pomen posameznih njemu neznanih besed oz. besednih zvez iz sobesedila v predvidljivih kratkih in preprostih besedilih;</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še ne povsem učinkovito uporablja strategije za prepoznavanje besed (npr. prepoznavanje črk angleške abecede) in večinoma razume njihovo vlogo (npr. za spremembo pomena (</w:t>
      </w:r>
      <w:proofErr w:type="spellStart"/>
      <w:r w:rsidRPr="006B47AD">
        <w:rPr>
          <w:rFonts w:ascii="Helvetica" w:eastAsia="Times New Roman" w:hAnsi="Helvetica" w:cs="Helvetica"/>
          <w:color w:val="000000"/>
          <w:sz w:val="21"/>
          <w:szCs w:val="21"/>
          <w:lang w:eastAsia="sl-SI"/>
        </w:rPr>
        <w:t>bad</w:t>
      </w:r>
      <w:proofErr w:type="spellEnd"/>
      <w:r w:rsidRPr="006B47AD">
        <w:rPr>
          <w:rFonts w:ascii="Helvetica" w:eastAsia="Times New Roman" w:hAnsi="Helvetica" w:cs="Helvetica"/>
          <w:color w:val="000000"/>
          <w:sz w:val="21"/>
          <w:szCs w:val="21"/>
          <w:lang w:eastAsia="sl-SI"/>
        </w:rPr>
        <w:t xml:space="preserve"> – bat), enako je pri fonemih).</w:t>
      </w:r>
    </w:p>
    <w:p w:rsidR="006B47AD" w:rsidRPr="006B47AD" w:rsidRDefault="006B47AD" w:rsidP="006B47AD">
      <w:pPr>
        <w:shd w:val="clear" w:color="auto" w:fill="FFFFFF"/>
        <w:spacing w:after="0" w:line="240" w:lineRule="auto"/>
        <w:textAlignment w:val="top"/>
        <w:rPr>
          <w:rFonts w:ascii="Helvetica" w:eastAsia="Times New Roman" w:hAnsi="Helvetica" w:cs="Helvetica"/>
          <w:b/>
          <w:bCs/>
          <w:color w:val="616161"/>
          <w:sz w:val="25"/>
          <w:szCs w:val="25"/>
          <w:lang w:eastAsia="sl-SI"/>
        </w:rPr>
      </w:pPr>
      <w:r w:rsidRPr="006B47AD">
        <w:rPr>
          <w:rFonts w:ascii="Helvetica" w:eastAsia="Times New Roman" w:hAnsi="Helvetica" w:cs="Helvetica"/>
          <w:b/>
          <w:bCs/>
          <w:color w:val="616161"/>
          <w:sz w:val="25"/>
          <w:szCs w:val="25"/>
          <w:lang w:eastAsia="sl-SI"/>
        </w:rPr>
        <w:t>Besedila in okoliščine</w:t>
      </w:r>
    </w:p>
    <w:p w:rsidR="006B47AD" w:rsidRPr="006B47AD" w:rsidRDefault="006B47AD" w:rsidP="006B47AD">
      <w:pPr>
        <w:shd w:val="clear" w:color="auto" w:fill="FFFFFF"/>
        <w:spacing w:after="75"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Besedila so različnih vrst iz spodaj navedenih virov in s temi značilnostmi:</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besedila so kratka (2–3 odstavke), večinoma prilagojena in poenostavljena ter jasno strukturirana (MS: zelo kratka – nekaj povedi, odstavek; pri ugotavljanju glavne misli do tri odstavke), napisana so v standardnih različicah angleščine;</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navezujejo se na učencu znane in razumljive teme z njegovega osebnega in družbenega področja;</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imajo konkretno vsebino;</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vsebujejo pogosto rabljeno besedišče;</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vsebujejo preproste slovnične strukture;</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imajo pripovedno strukturo;</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vsebujejo nebesedno podporo (slike ipd.).</w:t>
      </w:r>
    </w:p>
    <w:p w:rsidR="006B47AD" w:rsidRPr="006B47AD" w:rsidRDefault="006B47AD" w:rsidP="006B47AD">
      <w:pPr>
        <w:shd w:val="clear" w:color="auto" w:fill="FFFFFF"/>
        <w:spacing w:after="75"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Za bralne dejavnosti učenci uporabljajo slovenščino/italijanščino/madžarščino, nebesedni odziv ali kratek besedni odziv v angleščini.</w:t>
      </w:r>
    </w:p>
    <w:p w:rsidR="006B47AD" w:rsidRDefault="006B47AD" w:rsidP="006B47AD">
      <w:pPr>
        <w:shd w:val="clear" w:color="auto" w:fill="FFFFFF"/>
        <w:spacing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Učenec pri branju pogosto potrebuje razlago besed in večkratno branje. Bralno razumevanje pokaže pretežno nebesedno, s kratkim besednim odzivom v angleščini ali z daljšim besednim odzivom v slovenščini/italijanščini/madžarščini.</w:t>
      </w:r>
    </w:p>
    <w:p w:rsidR="001E2143" w:rsidRDefault="001E2143" w:rsidP="006B47AD">
      <w:pPr>
        <w:shd w:val="clear" w:color="auto" w:fill="FFFFFF"/>
        <w:spacing w:line="240" w:lineRule="auto"/>
        <w:textAlignment w:val="top"/>
        <w:rPr>
          <w:rFonts w:ascii="Helvetica" w:eastAsia="Times New Roman" w:hAnsi="Helvetica" w:cs="Helvetica"/>
          <w:color w:val="000000"/>
          <w:sz w:val="21"/>
          <w:szCs w:val="21"/>
          <w:lang w:eastAsia="sl-SI"/>
        </w:rPr>
      </w:pPr>
    </w:p>
    <w:p w:rsidR="001E2143" w:rsidRPr="006B47AD" w:rsidRDefault="001E2143" w:rsidP="006B47AD">
      <w:pPr>
        <w:shd w:val="clear" w:color="auto" w:fill="FFFFFF"/>
        <w:spacing w:line="240" w:lineRule="auto"/>
        <w:textAlignment w:val="top"/>
        <w:rPr>
          <w:rFonts w:ascii="Helvetica" w:eastAsia="Times New Roman" w:hAnsi="Helvetica" w:cs="Helvetica"/>
          <w:color w:val="000000"/>
          <w:sz w:val="21"/>
          <w:szCs w:val="21"/>
          <w:lang w:eastAsia="sl-SI"/>
        </w:rPr>
      </w:pPr>
    </w:p>
    <w:p w:rsidR="006B47AD" w:rsidRPr="006B47AD" w:rsidRDefault="006B47AD" w:rsidP="006B47AD">
      <w:pPr>
        <w:spacing w:after="0" w:line="240" w:lineRule="auto"/>
        <w:rPr>
          <w:rFonts w:ascii="Helvetica" w:eastAsia="Times New Roman" w:hAnsi="Helvetica" w:cs="Helvetica"/>
          <w:b/>
          <w:color w:val="000000"/>
          <w:spacing w:val="3"/>
          <w:sz w:val="21"/>
          <w:szCs w:val="21"/>
          <w:highlight w:val="cyan"/>
          <w:lang w:eastAsia="sl-SI"/>
        </w:rPr>
      </w:pPr>
      <w:r w:rsidRPr="006B47AD">
        <w:rPr>
          <w:rFonts w:ascii="Helvetica" w:eastAsia="Times New Roman" w:hAnsi="Helvetica" w:cs="Helvetica"/>
          <w:b/>
          <w:color w:val="000000"/>
          <w:spacing w:val="3"/>
          <w:sz w:val="21"/>
          <w:szCs w:val="21"/>
          <w:highlight w:val="cyan"/>
          <w:lang w:eastAsia="sl-SI"/>
        </w:rPr>
        <w:t>Govorno sporočanje in sporazumevanje</w:t>
      </w:r>
    </w:p>
    <w:p w:rsidR="006B47AD" w:rsidRPr="006B47AD" w:rsidRDefault="006B47AD" w:rsidP="006B47AD">
      <w:pPr>
        <w:shd w:val="clear" w:color="auto" w:fill="FFFFFF"/>
        <w:spacing w:after="0" w:line="240" w:lineRule="auto"/>
        <w:textAlignment w:val="top"/>
        <w:rPr>
          <w:rFonts w:ascii="Helvetica" w:eastAsia="Times New Roman" w:hAnsi="Helvetica" w:cs="Helvetica"/>
          <w:b/>
          <w:color w:val="000000"/>
          <w:sz w:val="21"/>
          <w:szCs w:val="21"/>
          <w:lang w:eastAsia="sl-SI"/>
        </w:rPr>
      </w:pPr>
      <w:r w:rsidRPr="006B47AD">
        <w:rPr>
          <w:rFonts w:ascii="Helvetica" w:eastAsia="Times New Roman" w:hAnsi="Helvetica" w:cs="Helvetica"/>
          <w:b/>
          <w:color w:val="000000"/>
          <w:spacing w:val="2"/>
          <w:sz w:val="21"/>
          <w:szCs w:val="21"/>
          <w:highlight w:val="cyan"/>
          <w:lang w:eastAsia="sl-SI"/>
        </w:rPr>
        <w:t>Govor v drugem vzgojno-izobraževalnem obdobju</w:t>
      </w:r>
    </w:p>
    <w:p w:rsidR="006B47AD" w:rsidRPr="006B47AD" w:rsidRDefault="006B47AD" w:rsidP="006B47AD">
      <w:pPr>
        <w:shd w:val="clear" w:color="auto" w:fill="FFFFFF"/>
        <w:spacing w:after="0" w:line="240" w:lineRule="auto"/>
        <w:textAlignment w:val="top"/>
        <w:rPr>
          <w:rFonts w:ascii="Helvetica" w:eastAsia="Times New Roman" w:hAnsi="Helvetica" w:cs="Helvetica"/>
          <w:b/>
          <w:bCs/>
          <w:color w:val="616161"/>
          <w:sz w:val="25"/>
          <w:szCs w:val="25"/>
          <w:lang w:eastAsia="sl-SI"/>
        </w:rPr>
      </w:pPr>
      <w:r w:rsidRPr="006B47AD">
        <w:rPr>
          <w:rFonts w:ascii="Helvetica" w:eastAsia="Times New Roman" w:hAnsi="Helvetica" w:cs="Helvetica"/>
          <w:b/>
          <w:bCs/>
          <w:color w:val="616161"/>
          <w:sz w:val="25"/>
          <w:szCs w:val="25"/>
          <w:lang w:eastAsia="sl-SI"/>
        </w:rPr>
        <w:t>Standardi</w:t>
      </w:r>
    </w:p>
    <w:p w:rsidR="006B47AD" w:rsidRPr="006B47AD" w:rsidRDefault="006B47AD" w:rsidP="006B47AD">
      <w:pPr>
        <w:shd w:val="clear" w:color="auto" w:fill="FFFFFF"/>
        <w:spacing w:after="75"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Učenec pokaže naslednja znanja v opisanih okoliščinah:</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obvlada, preproste in jasno strukturirane sporočanjske in sporazumevalne dejavnosti v znanih okoliščinah;</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odgovarja na zastavljena vprašanja, sprašuje, izjemoma se sporazumeva z različnimi govorci angleščine, če ti govorijo primerno počasi, razločno in pri tem svoj govor prilagajajo okoliščinam; začne in konča kratek pogovor in opravlja osnovne transakcijske dejavnosti (npr. nakup), črkuje svoje ime in priimek;</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govorno se odziva na pobude o temah iz njegovega najbližjega okolja;</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na kratko in preprosto opisuje in pripoveduje, poizveduje, predstavlja podatke, dejstva in svoje mnenje, se dogovarja itn.</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obvlada kratke, preproste in jasno strukturirane sporočanjske in sporazumevalne dejavnosti v znanih okoliščinah;</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odgovarja na zastavljena vprašanja o najbližjih temah iz njegovega sveta, samostojno se večinoma še ne pogovarja, opravlja posamezne najosnovnejše transakcijske dejavnosti (npr. simulacija nakupa);</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govorno se odziva na pobude o temah iz njegovega najbližjega okolja, ki so zanj osebno relevantne;</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na kratko in preprosto opiše sebe, kje živi, kaj dela, po vnaprej pripravljenih slikovnih ali besednih iztočnicah</w:t>
      </w:r>
    </w:p>
    <w:p w:rsidR="006B47AD" w:rsidRPr="006B47AD" w:rsidRDefault="006B47AD" w:rsidP="006B47AD">
      <w:pPr>
        <w:shd w:val="clear" w:color="auto" w:fill="FFFFFF"/>
        <w:spacing w:after="75"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V (po)govoru uporablja:</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konkretno, v šolskih okoliščinah pogosto rabljeno besedišče, poimenovanja so občasno precej nezanesljiva;</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preproste slovnične strukture in najosnovnejša vezniška sredstva (</w:t>
      </w:r>
      <w:proofErr w:type="spellStart"/>
      <w:r w:rsidRPr="006B47AD">
        <w:rPr>
          <w:rFonts w:ascii="Helvetica" w:eastAsia="Times New Roman" w:hAnsi="Helvetica" w:cs="Helvetica"/>
          <w:color w:val="000000"/>
          <w:sz w:val="21"/>
          <w:szCs w:val="21"/>
          <w:lang w:eastAsia="sl-SI"/>
        </w:rPr>
        <w:t>and</w:t>
      </w:r>
      <w:proofErr w:type="spellEnd"/>
      <w:r w:rsidRPr="006B47AD">
        <w:rPr>
          <w:rFonts w:ascii="Helvetica" w:eastAsia="Times New Roman" w:hAnsi="Helvetica" w:cs="Helvetica"/>
          <w:color w:val="000000"/>
          <w:sz w:val="21"/>
          <w:szCs w:val="21"/>
          <w:lang w:eastAsia="sl-SI"/>
        </w:rPr>
        <w:t xml:space="preserve">, </w:t>
      </w:r>
      <w:proofErr w:type="spellStart"/>
      <w:r w:rsidRPr="006B47AD">
        <w:rPr>
          <w:rFonts w:ascii="Helvetica" w:eastAsia="Times New Roman" w:hAnsi="Helvetica" w:cs="Helvetica"/>
          <w:color w:val="000000"/>
          <w:sz w:val="21"/>
          <w:szCs w:val="21"/>
          <w:lang w:eastAsia="sl-SI"/>
        </w:rPr>
        <w:t>but</w:t>
      </w:r>
      <w:proofErr w:type="spellEnd"/>
      <w:r w:rsidRPr="006B47AD">
        <w:rPr>
          <w:rFonts w:ascii="Helvetica" w:eastAsia="Times New Roman" w:hAnsi="Helvetica" w:cs="Helvetica"/>
          <w:color w:val="000000"/>
          <w:sz w:val="21"/>
          <w:szCs w:val="21"/>
          <w:lang w:eastAsia="sl-SI"/>
        </w:rPr>
        <w:t xml:space="preserve">, </w:t>
      </w:r>
      <w:proofErr w:type="spellStart"/>
      <w:r w:rsidRPr="006B47AD">
        <w:rPr>
          <w:rFonts w:ascii="Helvetica" w:eastAsia="Times New Roman" w:hAnsi="Helvetica" w:cs="Helvetica"/>
          <w:color w:val="000000"/>
          <w:sz w:val="21"/>
          <w:szCs w:val="21"/>
          <w:lang w:eastAsia="sl-SI"/>
        </w:rPr>
        <w:t>because</w:t>
      </w:r>
      <w:proofErr w:type="spellEnd"/>
      <w:r w:rsidRPr="006B47AD">
        <w:rPr>
          <w:rFonts w:ascii="Helvetica" w:eastAsia="Times New Roman" w:hAnsi="Helvetica" w:cs="Helvetica"/>
          <w:color w:val="000000"/>
          <w:sz w:val="21"/>
          <w:szCs w:val="21"/>
          <w:lang w:eastAsia="sl-SI"/>
        </w:rPr>
        <w:t>); dela tudi osnovne napake, ki lahko ovirajo razumljivost;</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osnovno nebesedno podporo;</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uporablja najosnovnejše komunikacijske strategije (npr. vpraša po pomenu);</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v govoru upošteva najosnovnejša pravila medkulturnega sporazumevanja, primerna njegovemu kognitivnemu in jezikovnemu razvoju;</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pripravljeni govor je še fragmentaren, s prvimi zasnovami tekočnosti; učenec dela premore, išče besede, potrebuje veliko podpore sogovornika (dialoška oblika);</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nepripravljeni, spontani govor je zelo fragmentaren;</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izgovor uporabljenega besedišča je večinoma razumljiv.</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V sporazumevalnih dejavnostih učenec pokaže razumevanje vprašanj in drugih pobud.</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V (po)govoru uporablja:</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omejeno, zelo preprosto, pogosto rabljeno besedišče, poimenovanja so še precej nezanesljiva (tudi neustrezna);</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zelo preproste slovnične strukture in najosnovnejša vezniška sredstva (</w:t>
      </w:r>
      <w:proofErr w:type="spellStart"/>
      <w:r w:rsidRPr="006B47AD">
        <w:rPr>
          <w:rFonts w:ascii="Helvetica" w:eastAsia="Times New Roman" w:hAnsi="Helvetica" w:cs="Helvetica"/>
          <w:color w:val="000000"/>
          <w:sz w:val="21"/>
          <w:szCs w:val="21"/>
          <w:lang w:eastAsia="sl-SI"/>
        </w:rPr>
        <w:t>and</w:t>
      </w:r>
      <w:proofErr w:type="spellEnd"/>
      <w:r w:rsidRPr="006B47AD">
        <w:rPr>
          <w:rFonts w:ascii="Helvetica" w:eastAsia="Times New Roman" w:hAnsi="Helvetica" w:cs="Helvetica"/>
          <w:color w:val="000000"/>
          <w:sz w:val="21"/>
          <w:szCs w:val="21"/>
          <w:lang w:eastAsia="sl-SI"/>
        </w:rPr>
        <w:t>).</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V govoru dela veliko osnovnih napak, ki ovirajo razumljivost. Izgovarjava je večinoma razumljiva, tudi pripravljeni govor je zelo fragmentaren.</w:t>
      </w:r>
    </w:p>
    <w:p w:rsidR="006B47AD" w:rsidRPr="006B47AD" w:rsidRDefault="006B47AD" w:rsidP="006B47AD">
      <w:pPr>
        <w:shd w:val="clear" w:color="auto" w:fill="FFFFFF"/>
        <w:spacing w:after="0" w:line="240" w:lineRule="auto"/>
        <w:textAlignment w:val="top"/>
        <w:rPr>
          <w:rFonts w:ascii="Helvetica" w:eastAsia="Times New Roman" w:hAnsi="Helvetica" w:cs="Helvetica"/>
          <w:b/>
          <w:bCs/>
          <w:color w:val="616161"/>
          <w:sz w:val="25"/>
          <w:szCs w:val="25"/>
          <w:lang w:eastAsia="sl-SI"/>
        </w:rPr>
      </w:pPr>
      <w:r w:rsidRPr="006B47AD">
        <w:rPr>
          <w:rFonts w:ascii="Helvetica" w:eastAsia="Times New Roman" w:hAnsi="Helvetica" w:cs="Helvetica"/>
          <w:b/>
          <w:bCs/>
          <w:color w:val="616161"/>
          <w:sz w:val="25"/>
          <w:szCs w:val="25"/>
          <w:lang w:eastAsia="sl-SI"/>
        </w:rPr>
        <w:t>Besedila in okoliščine</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Naloge so vodene z veliko podpore (slikovna, podatki itd.).</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 xml:space="preserve">Prvotno je sporazumevanje, to je dialoška oblika, </w:t>
      </w:r>
      <w:proofErr w:type="spellStart"/>
      <w:r w:rsidRPr="006B47AD">
        <w:rPr>
          <w:rFonts w:ascii="Helvetica" w:eastAsia="Times New Roman" w:hAnsi="Helvetica" w:cs="Helvetica"/>
          <w:color w:val="000000"/>
          <w:sz w:val="21"/>
          <w:szCs w:val="21"/>
          <w:lang w:eastAsia="sl-SI"/>
        </w:rPr>
        <w:t>enogovorne</w:t>
      </w:r>
      <w:proofErr w:type="spellEnd"/>
      <w:r w:rsidRPr="006B47AD">
        <w:rPr>
          <w:rFonts w:ascii="Helvetica" w:eastAsia="Times New Roman" w:hAnsi="Helvetica" w:cs="Helvetica"/>
          <w:color w:val="000000"/>
          <w:sz w:val="21"/>
          <w:szCs w:val="21"/>
          <w:lang w:eastAsia="sl-SI"/>
        </w:rPr>
        <w:t xml:space="preserve"> dejavnosti so redkejše.</w:t>
      </w:r>
    </w:p>
    <w:p w:rsidR="006B47AD" w:rsidRPr="006B47AD" w:rsidRDefault="006B47AD" w:rsidP="006B47AD">
      <w:pPr>
        <w:shd w:val="clear" w:color="auto" w:fill="FFFFFF"/>
        <w:spacing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 xml:space="preserve">Preproste, kratke in jasno strukturirane (običajno predhodno naučene/poučevane) sporočanjske dejavnosti, ki so učencu znane vnaprej: glasno branje, kratek situacijski dialog, </w:t>
      </w:r>
      <w:proofErr w:type="spellStart"/>
      <w:r w:rsidRPr="006B47AD">
        <w:rPr>
          <w:rFonts w:ascii="Helvetica" w:eastAsia="Times New Roman" w:hAnsi="Helvetica" w:cs="Helvetica"/>
          <w:color w:val="000000"/>
          <w:sz w:val="21"/>
          <w:szCs w:val="21"/>
          <w:lang w:eastAsia="sl-SI"/>
        </w:rPr>
        <w:t>enogovorna</w:t>
      </w:r>
      <w:proofErr w:type="spellEnd"/>
      <w:r w:rsidRPr="006B47AD">
        <w:rPr>
          <w:rFonts w:ascii="Helvetica" w:eastAsia="Times New Roman" w:hAnsi="Helvetica" w:cs="Helvetica"/>
          <w:color w:val="000000"/>
          <w:sz w:val="21"/>
          <w:szCs w:val="21"/>
          <w:lang w:eastAsia="sl-SI"/>
        </w:rPr>
        <w:t xml:space="preserve"> dejavnost ob vidni ali besedni iztočnici, igranje vnaprej naučene vloge, petje, </w:t>
      </w:r>
      <w:proofErr w:type="spellStart"/>
      <w:r w:rsidRPr="006B47AD">
        <w:rPr>
          <w:rFonts w:ascii="Helvetica" w:eastAsia="Times New Roman" w:hAnsi="Helvetica" w:cs="Helvetica"/>
          <w:color w:val="000000"/>
          <w:sz w:val="21"/>
          <w:szCs w:val="21"/>
          <w:lang w:eastAsia="sl-SI"/>
        </w:rPr>
        <w:t>izštevanje</w:t>
      </w:r>
      <w:proofErr w:type="spellEnd"/>
      <w:r w:rsidRPr="006B47AD">
        <w:rPr>
          <w:rFonts w:ascii="Helvetica" w:eastAsia="Times New Roman" w:hAnsi="Helvetica" w:cs="Helvetica"/>
          <w:color w:val="000000"/>
          <w:sz w:val="21"/>
          <w:szCs w:val="21"/>
          <w:lang w:eastAsia="sl-SI"/>
        </w:rPr>
        <w:t xml:space="preserve">, tvorjenje zelo preprostih navodil ob jasno podanih iztočnicah, poimenovanje stvari, oseb, dejanj, lastnosti itn. v neposredni okolici/na slikah, recitiranje pesmi, pojasnjevanje (preproste tabele, grafi itn.), opisi vsakodnevnih, rednih dejavnosti, živali, predmetov, krajev itn., pozdravljanje, zahvaljevanje, preproste, kratke in jasno strukturirane sporazumevalne dejavnosti v učencu znanih okoliščinah (angl. </w:t>
      </w:r>
      <w:proofErr w:type="spellStart"/>
      <w:r w:rsidRPr="006B47AD">
        <w:rPr>
          <w:rFonts w:ascii="Helvetica" w:eastAsia="Times New Roman" w:hAnsi="Helvetica" w:cs="Helvetica"/>
          <w:color w:val="000000"/>
          <w:sz w:val="21"/>
          <w:szCs w:val="21"/>
          <w:lang w:eastAsia="sl-SI"/>
        </w:rPr>
        <w:t>interactive</w:t>
      </w:r>
      <w:proofErr w:type="spellEnd"/>
      <w:r w:rsidRPr="006B47AD">
        <w:rPr>
          <w:rFonts w:ascii="Helvetica" w:eastAsia="Times New Roman" w:hAnsi="Helvetica" w:cs="Helvetica"/>
          <w:color w:val="000000"/>
          <w:sz w:val="21"/>
          <w:szCs w:val="21"/>
          <w:lang w:eastAsia="sl-SI"/>
        </w:rPr>
        <w:t xml:space="preserve"> </w:t>
      </w:r>
      <w:proofErr w:type="spellStart"/>
      <w:r w:rsidRPr="006B47AD">
        <w:rPr>
          <w:rFonts w:ascii="Helvetica" w:eastAsia="Times New Roman" w:hAnsi="Helvetica" w:cs="Helvetica"/>
          <w:color w:val="000000"/>
          <w:sz w:val="21"/>
          <w:szCs w:val="21"/>
          <w:lang w:eastAsia="sl-SI"/>
        </w:rPr>
        <w:t>activities</w:t>
      </w:r>
      <w:proofErr w:type="spellEnd"/>
      <w:r w:rsidRPr="006B47AD">
        <w:rPr>
          <w:rFonts w:ascii="Helvetica" w:eastAsia="Times New Roman" w:hAnsi="Helvetica" w:cs="Helvetica"/>
          <w:color w:val="000000"/>
          <w:sz w:val="21"/>
          <w:szCs w:val="21"/>
          <w:lang w:eastAsia="sl-SI"/>
        </w:rPr>
        <w:t xml:space="preserve">): učenec sprašuje in odgovarja na preprosta vprašanja o znani okoliščini, se besedno in nebesedno odziva na iztočnice (npr. vprašanja, navodila, pozivi itn.), sodeluje v vnaprej naučenih dialogih ali po vnaprej pripravljenem vzorcu, izraža svoje mnenje, </w:t>
      </w:r>
      <w:r w:rsidRPr="006B47AD">
        <w:rPr>
          <w:rFonts w:ascii="Helvetica" w:eastAsia="Times New Roman" w:hAnsi="Helvetica" w:cs="Helvetica"/>
          <w:color w:val="000000"/>
          <w:sz w:val="21"/>
          <w:szCs w:val="21"/>
          <w:lang w:eastAsia="sl-SI"/>
        </w:rPr>
        <w:lastRenderedPageBreak/>
        <w:t>pritrjuje, zanika, izraža počutje, zahvalo, voščila in dobre želje, navezuje stik, se opravičuje, se poslavlja, telefonira, uresničuje svoje interese (izraža potrebe in želje, prepovedi, prošnje, išče in ponuja pomoč), nakupuje.</w:t>
      </w:r>
    </w:p>
    <w:p w:rsidR="006B47AD" w:rsidRPr="001E2143" w:rsidRDefault="006B47AD" w:rsidP="006B47AD">
      <w:pPr>
        <w:spacing w:after="0" w:line="240" w:lineRule="auto"/>
        <w:rPr>
          <w:rFonts w:ascii="Helvetica" w:eastAsia="Times New Roman" w:hAnsi="Helvetica" w:cs="Helvetica"/>
          <w:b/>
          <w:color w:val="000000"/>
          <w:spacing w:val="3"/>
          <w:sz w:val="21"/>
          <w:szCs w:val="21"/>
          <w:highlight w:val="cyan"/>
          <w:lang w:eastAsia="sl-SI"/>
        </w:rPr>
      </w:pPr>
      <w:r w:rsidRPr="001E2143">
        <w:rPr>
          <w:rFonts w:ascii="Helvetica" w:eastAsia="Times New Roman" w:hAnsi="Helvetica" w:cs="Helvetica"/>
          <w:b/>
          <w:color w:val="000000"/>
          <w:spacing w:val="3"/>
          <w:sz w:val="21"/>
          <w:szCs w:val="21"/>
          <w:highlight w:val="cyan"/>
          <w:lang w:eastAsia="sl-SI"/>
        </w:rPr>
        <w:t>Pisno sporočanje</w:t>
      </w:r>
    </w:p>
    <w:p w:rsidR="006B47AD" w:rsidRPr="001E2143" w:rsidRDefault="006B47AD" w:rsidP="006B47AD">
      <w:pPr>
        <w:shd w:val="clear" w:color="auto" w:fill="FFFFFF"/>
        <w:spacing w:after="0" w:line="240" w:lineRule="auto"/>
        <w:textAlignment w:val="top"/>
        <w:rPr>
          <w:rFonts w:ascii="Helvetica" w:eastAsia="Times New Roman" w:hAnsi="Helvetica" w:cs="Helvetica"/>
          <w:b/>
          <w:color w:val="000000"/>
          <w:sz w:val="21"/>
          <w:szCs w:val="21"/>
          <w:lang w:eastAsia="sl-SI"/>
        </w:rPr>
      </w:pPr>
      <w:r w:rsidRPr="001E2143">
        <w:rPr>
          <w:rFonts w:ascii="Helvetica" w:eastAsia="Times New Roman" w:hAnsi="Helvetica" w:cs="Helvetica"/>
          <w:b/>
          <w:color w:val="000000"/>
          <w:spacing w:val="2"/>
          <w:sz w:val="21"/>
          <w:szCs w:val="21"/>
          <w:highlight w:val="cyan"/>
          <w:lang w:eastAsia="sl-SI"/>
        </w:rPr>
        <w:t>Pisanje v drugem vzgojno-izobraževalnem obdobju</w:t>
      </w:r>
    </w:p>
    <w:p w:rsidR="006B47AD" w:rsidRPr="006B47AD" w:rsidRDefault="006B47AD" w:rsidP="006B47AD">
      <w:pPr>
        <w:shd w:val="clear" w:color="auto" w:fill="FFFFFF"/>
        <w:spacing w:after="0" w:line="240" w:lineRule="auto"/>
        <w:textAlignment w:val="top"/>
        <w:rPr>
          <w:rFonts w:ascii="Helvetica" w:eastAsia="Times New Roman" w:hAnsi="Helvetica" w:cs="Helvetica"/>
          <w:b/>
          <w:bCs/>
          <w:color w:val="616161"/>
          <w:sz w:val="25"/>
          <w:szCs w:val="25"/>
          <w:lang w:eastAsia="sl-SI"/>
        </w:rPr>
      </w:pPr>
      <w:r w:rsidRPr="006B47AD">
        <w:rPr>
          <w:rFonts w:ascii="Helvetica" w:eastAsia="Times New Roman" w:hAnsi="Helvetica" w:cs="Helvetica"/>
          <w:b/>
          <w:bCs/>
          <w:color w:val="616161"/>
          <w:sz w:val="25"/>
          <w:szCs w:val="25"/>
          <w:lang w:eastAsia="sl-SI"/>
        </w:rPr>
        <w:t>Standardi</w:t>
      </w:r>
    </w:p>
    <w:p w:rsidR="006B47AD" w:rsidRPr="006B47AD" w:rsidRDefault="006B47AD" w:rsidP="006B47AD">
      <w:pPr>
        <w:shd w:val="clear" w:color="auto" w:fill="FFFFFF"/>
        <w:spacing w:after="75"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Učenec pokaže naslednja znanja v opisanih okoliščinah:</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piše nize enostavčnih in večstavčnih povedi;</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piše kratka in preprosta besedila o njemu znanih temah s konkretno vsebino.</w:t>
      </w:r>
    </w:p>
    <w:p w:rsidR="006B47AD" w:rsidRPr="006B47AD" w:rsidRDefault="006B47AD" w:rsidP="006B47AD">
      <w:pPr>
        <w:shd w:val="clear" w:color="auto" w:fill="FFFFFF"/>
        <w:spacing w:after="75"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Besedila vsebujejo:</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ponavljajoče se, preprosto in pogosto rabljeno besedišče;</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maloštevilne preproste slovnične strukture, pri rabi večkrat dela napake, ki občasno ovirajo razumljivost (npr. z neustreznim besednim redom;</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 xml:space="preserve">občasno preprosta in pogosta vezniška sredstva (npr. </w:t>
      </w:r>
      <w:proofErr w:type="spellStart"/>
      <w:r w:rsidRPr="006B47AD">
        <w:rPr>
          <w:rFonts w:ascii="Helvetica" w:eastAsia="Times New Roman" w:hAnsi="Helvetica" w:cs="Helvetica"/>
          <w:color w:val="000000"/>
          <w:sz w:val="21"/>
          <w:szCs w:val="21"/>
          <w:lang w:eastAsia="sl-SI"/>
        </w:rPr>
        <w:t>and</w:t>
      </w:r>
      <w:proofErr w:type="spellEnd"/>
      <w:r w:rsidRPr="006B47AD">
        <w:rPr>
          <w:rFonts w:ascii="Helvetica" w:eastAsia="Times New Roman" w:hAnsi="Helvetica" w:cs="Helvetica"/>
          <w:color w:val="000000"/>
          <w:sz w:val="21"/>
          <w:szCs w:val="21"/>
          <w:lang w:eastAsia="sl-SI"/>
        </w:rPr>
        <w:t xml:space="preserve">, </w:t>
      </w:r>
      <w:proofErr w:type="spellStart"/>
      <w:r w:rsidRPr="006B47AD">
        <w:rPr>
          <w:rFonts w:ascii="Helvetica" w:eastAsia="Times New Roman" w:hAnsi="Helvetica" w:cs="Helvetica"/>
          <w:color w:val="000000"/>
          <w:sz w:val="21"/>
          <w:szCs w:val="21"/>
          <w:lang w:eastAsia="sl-SI"/>
        </w:rPr>
        <w:t>but</w:t>
      </w:r>
      <w:proofErr w:type="spellEnd"/>
      <w:r w:rsidRPr="006B47AD">
        <w:rPr>
          <w:rFonts w:ascii="Helvetica" w:eastAsia="Times New Roman" w:hAnsi="Helvetica" w:cs="Helvetica"/>
          <w:color w:val="000000"/>
          <w:sz w:val="21"/>
          <w:szCs w:val="21"/>
          <w:lang w:eastAsia="sl-SI"/>
        </w:rPr>
        <w:t xml:space="preserve">, </w:t>
      </w:r>
      <w:proofErr w:type="spellStart"/>
      <w:r w:rsidRPr="006B47AD">
        <w:rPr>
          <w:rFonts w:ascii="Helvetica" w:eastAsia="Times New Roman" w:hAnsi="Helvetica" w:cs="Helvetica"/>
          <w:color w:val="000000"/>
          <w:sz w:val="21"/>
          <w:szCs w:val="21"/>
          <w:lang w:eastAsia="sl-SI"/>
        </w:rPr>
        <w:t>or</w:t>
      </w:r>
      <w:proofErr w:type="spellEnd"/>
      <w:r w:rsidRPr="006B47AD">
        <w:rPr>
          <w:rFonts w:ascii="Helvetica" w:eastAsia="Times New Roman" w:hAnsi="Helvetica" w:cs="Helvetica"/>
          <w:color w:val="000000"/>
          <w:sz w:val="21"/>
          <w:szCs w:val="21"/>
          <w:lang w:eastAsia="sl-SI"/>
        </w:rPr>
        <w:t xml:space="preserve">) in druga osnovna sredstva </w:t>
      </w:r>
      <w:proofErr w:type="spellStart"/>
      <w:r w:rsidRPr="006B47AD">
        <w:rPr>
          <w:rFonts w:ascii="Helvetica" w:eastAsia="Times New Roman" w:hAnsi="Helvetica" w:cs="Helvetica"/>
          <w:color w:val="000000"/>
          <w:sz w:val="21"/>
          <w:szCs w:val="21"/>
          <w:lang w:eastAsia="sl-SI"/>
        </w:rPr>
        <w:t>medpovednega</w:t>
      </w:r>
      <w:proofErr w:type="spellEnd"/>
      <w:r w:rsidRPr="006B47AD">
        <w:rPr>
          <w:rFonts w:ascii="Helvetica" w:eastAsia="Times New Roman" w:hAnsi="Helvetica" w:cs="Helvetica"/>
          <w:color w:val="000000"/>
          <w:sz w:val="21"/>
          <w:szCs w:val="21"/>
          <w:lang w:eastAsia="sl-SI"/>
        </w:rPr>
        <w:t xml:space="preserve"> povezovanja (npr. zaimke).</w:t>
      </w:r>
    </w:p>
    <w:p w:rsidR="006B47AD" w:rsidRPr="006B47AD" w:rsidRDefault="006B47AD" w:rsidP="006B47AD">
      <w:pPr>
        <w:shd w:val="clear" w:color="auto" w:fill="FFFFFF"/>
        <w:spacing w:after="75"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Učenec:</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ustrezno zapisuje črke angleške abecede, besede so večkrat zapisane fonetično ali z drugimi pomanjkljivostmi;</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dokaj ustrezno uporablja končna ločila, druga pa še razmeroma neustrezno;</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brez večjih pomanjkljivosti uporablja osnovne standardne oblike preprostih besedil (npr. razglednica, zasebno vabilo, npr. za rojstni dan);</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obvlada naslednje strategije pisanja: izpolnjevanje (tabel, obrazcev, oblačkov, besedil z vrzelmi, slik), prenašanje informacij (iz tabel, miselnih vzorcev, slušnih/pisnih besedil, vodeno pisanje). Pri teh dejavnostih še dela napake.</w:t>
      </w:r>
    </w:p>
    <w:p w:rsidR="006B47AD" w:rsidRPr="006B47AD" w:rsidRDefault="006B47AD" w:rsidP="006B47AD">
      <w:pPr>
        <w:shd w:val="clear" w:color="auto" w:fill="FFFFFF"/>
        <w:spacing w:after="75"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Učenec pokaže naslednja minimalna znanja v opisanih okoliščinah:</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piše nize večinoma enostavčnih povedi, večkrat z neustreznim besednim redom in drugimi skladenjskimi pomanjkljivostmi;</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piše kratka in preprosta besedila; piše o njemu znanih temah (o sebi, drugih znanih ali namišljenih osebah, kaj delajo, kje živijo) s konkretno vsebino.</w:t>
      </w:r>
    </w:p>
    <w:p w:rsidR="006B47AD" w:rsidRPr="006B47AD" w:rsidRDefault="006B47AD" w:rsidP="006B47AD">
      <w:pPr>
        <w:shd w:val="clear" w:color="auto" w:fill="FFFFFF"/>
        <w:spacing w:after="75"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Besedila vsebujejo:</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ponavljajoče, preprosto in pogosto rabljeno besedišče, tudi s pomenskimi napakami;</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maloštevilne preproste slovnične strukture, pri rabi sistematično dela napake, ki večkrat ovirajo razumljivost.</w:t>
      </w:r>
    </w:p>
    <w:p w:rsidR="006B47AD" w:rsidRPr="006B47AD" w:rsidRDefault="006B47AD" w:rsidP="006B47AD">
      <w:pPr>
        <w:shd w:val="clear" w:color="auto" w:fill="FFFFFF"/>
        <w:spacing w:after="75"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Učenec:</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 xml:space="preserve">občasno uporablja preprosta in pogosto rabljena vezniška sredstva (npr. </w:t>
      </w:r>
      <w:proofErr w:type="spellStart"/>
      <w:r w:rsidRPr="006B47AD">
        <w:rPr>
          <w:rFonts w:ascii="Helvetica" w:eastAsia="Times New Roman" w:hAnsi="Helvetica" w:cs="Helvetica"/>
          <w:color w:val="000000"/>
          <w:sz w:val="21"/>
          <w:szCs w:val="21"/>
          <w:lang w:eastAsia="sl-SI"/>
        </w:rPr>
        <w:t>and</w:t>
      </w:r>
      <w:proofErr w:type="spellEnd"/>
      <w:r w:rsidRPr="006B47AD">
        <w:rPr>
          <w:rFonts w:ascii="Helvetica" w:eastAsia="Times New Roman" w:hAnsi="Helvetica" w:cs="Helvetica"/>
          <w:color w:val="000000"/>
          <w:sz w:val="21"/>
          <w:szCs w:val="21"/>
          <w:lang w:eastAsia="sl-SI"/>
        </w:rPr>
        <w:t>);</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večinoma ustrezno zapisuje črke angleške abecede, besede so večkrat zapisane fonetično ali z razmeroma številnimi drugimi pomanjkljivostmi;</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dokaj ustrezno uporablja končna ločila, druga pa še razmeroma neustrezno;</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uporablja standardne oblike preprostih besedil (npr. razglednica, zasebno vabilo, npr. za rojstni dan), tako da so prepoznavne.</w:t>
      </w:r>
    </w:p>
    <w:p w:rsidR="006B47AD" w:rsidRPr="006B47AD" w:rsidRDefault="006B47AD" w:rsidP="006B47AD">
      <w:pPr>
        <w:shd w:val="clear" w:color="auto" w:fill="FFFFFF"/>
        <w:spacing w:after="0" w:line="240" w:lineRule="auto"/>
        <w:textAlignment w:val="top"/>
        <w:rPr>
          <w:rFonts w:ascii="Helvetica" w:eastAsia="Times New Roman" w:hAnsi="Helvetica" w:cs="Helvetica"/>
          <w:b/>
          <w:bCs/>
          <w:color w:val="616161"/>
          <w:sz w:val="25"/>
          <w:szCs w:val="25"/>
          <w:lang w:eastAsia="sl-SI"/>
        </w:rPr>
      </w:pPr>
      <w:r w:rsidRPr="006B47AD">
        <w:rPr>
          <w:rFonts w:ascii="Helvetica" w:eastAsia="Times New Roman" w:hAnsi="Helvetica" w:cs="Helvetica"/>
          <w:b/>
          <w:bCs/>
          <w:color w:val="616161"/>
          <w:sz w:val="25"/>
          <w:szCs w:val="25"/>
          <w:lang w:eastAsia="sl-SI"/>
        </w:rPr>
        <w:t>Besedila in okoliščine</w:t>
      </w:r>
    </w:p>
    <w:p w:rsidR="006B47AD" w:rsidRPr="006B47AD" w:rsidRDefault="006B47AD" w:rsidP="006B47AD">
      <w:pPr>
        <w:shd w:val="clear" w:color="auto" w:fill="FFFFFF"/>
        <w:spacing w:after="75"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Učenec piše besedila z vódenimi nalogami (vnosni podatki: besedilo, slike, ključne besede, podatki, tabele, že pripravljeni vzorci besedila itn.).</w:t>
      </w:r>
    </w:p>
    <w:p w:rsidR="006B47AD" w:rsidRPr="006B47AD" w:rsidRDefault="006B47AD" w:rsidP="006B47AD">
      <w:pPr>
        <w:shd w:val="clear" w:color="auto" w:fill="FFFFFF"/>
        <w:spacing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Vrste pisnih besedil: dnevniki aktivnosti (v obliki tabele), elektronsko sporočilo, navodila, obrazci (izpolnjevanje vprašalnikov, tabel, miselnih vzorcev itn.), opisi (oseb, prostora, predmetov, poti), osebni slovarji (tudi slikovni), razglednice, seznami (nakupovalni), sporočila, stripi, vabila, voščilnice, zapiski itn.</w:t>
      </w:r>
    </w:p>
    <w:p w:rsidR="006B47AD" w:rsidRPr="001E2143" w:rsidRDefault="006B47AD" w:rsidP="006B47AD">
      <w:pPr>
        <w:spacing w:after="0" w:line="240" w:lineRule="auto"/>
        <w:rPr>
          <w:rFonts w:ascii="Helvetica" w:eastAsia="Times New Roman" w:hAnsi="Helvetica" w:cs="Helvetica"/>
          <w:b/>
          <w:color w:val="000000"/>
          <w:spacing w:val="3"/>
          <w:sz w:val="21"/>
          <w:szCs w:val="21"/>
          <w:highlight w:val="cyan"/>
          <w:lang w:eastAsia="sl-SI"/>
        </w:rPr>
      </w:pPr>
      <w:r w:rsidRPr="001E2143">
        <w:rPr>
          <w:rFonts w:ascii="Helvetica" w:eastAsia="Times New Roman" w:hAnsi="Helvetica" w:cs="Helvetica"/>
          <w:b/>
          <w:color w:val="000000"/>
          <w:spacing w:val="3"/>
          <w:sz w:val="21"/>
          <w:szCs w:val="21"/>
          <w:highlight w:val="cyan"/>
          <w:lang w:eastAsia="sl-SI"/>
        </w:rPr>
        <w:t>Posredovanje (mediacija)</w:t>
      </w:r>
    </w:p>
    <w:p w:rsidR="006B47AD" w:rsidRPr="006B47AD" w:rsidRDefault="006B47AD" w:rsidP="006B47AD">
      <w:pPr>
        <w:shd w:val="clear" w:color="auto" w:fill="FFFFFF"/>
        <w:spacing w:after="0" w:line="240" w:lineRule="auto"/>
        <w:textAlignment w:val="top"/>
        <w:rPr>
          <w:rFonts w:ascii="Helvetica" w:eastAsia="Times New Roman" w:hAnsi="Helvetica" w:cs="Helvetica"/>
          <w:color w:val="000000"/>
          <w:sz w:val="21"/>
          <w:szCs w:val="21"/>
          <w:lang w:eastAsia="sl-SI"/>
        </w:rPr>
      </w:pPr>
      <w:r w:rsidRPr="001E2143">
        <w:rPr>
          <w:rFonts w:ascii="Helvetica" w:eastAsia="Times New Roman" w:hAnsi="Helvetica" w:cs="Helvetica"/>
          <w:color w:val="000000"/>
          <w:spacing w:val="2"/>
          <w:sz w:val="21"/>
          <w:szCs w:val="21"/>
          <w:highlight w:val="cyan"/>
          <w:lang w:eastAsia="sl-SI"/>
        </w:rPr>
        <w:t>Standardi in minimalni standardi (drugo vzgojno-izobraževalno obdobje)</w:t>
      </w:r>
    </w:p>
    <w:p w:rsidR="006B47AD" w:rsidRPr="006B47AD" w:rsidRDefault="006B47AD" w:rsidP="006B47AD">
      <w:pPr>
        <w:shd w:val="clear" w:color="auto" w:fill="FFFFFF"/>
        <w:spacing w:line="240" w:lineRule="auto"/>
        <w:textAlignment w:val="top"/>
        <w:rPr>
          <w:rFonts w:ascii="Helvetica" w:eastAsia="Times New Roman" w:hAnsi="Helvetica" w:cs="Helvetica"/>
          <w:color w:val="000000"/>
          <w:sz w:val="21"/>
          <w:szCs w:val="21"/>
          <w:lang w:eastAsia="sl-SI"/>
        </w:rPr>
      </w:pPr>
      <w:r w:rsidRPr="006B47AD">
        <w:rPr>
          <w:rFonts w:ascii="Helvetica" w:eastAsia="Times New Roman" w:hAnsi="Helvetica" w:cs="Helvetica"/>
          <w:color w:val="000000"/>
          <w:sz w:val="21"/>
          <w:szCs w:val="21"/>
          <w:lang w:eastAsia="sl-SI"/>
        </w:rPr>
        <w:t>Standardi in minimalni standardi za posredovanje (mediacijo) so opisani pri štirih sporazumevalnih zmožnostih, saj je uspešnost odvisna od sprejemanja (poslušanja, branja) in izražanja (govornega, pisnega).</w:t>
      </w:r>
    </w:p>
    <w:p w:rsidR="006B47AD" w:rsidRPr="00CC3C65" w:rsidRDefault="006B47AD" w:rsidP="00CC3C65">
      <w:pPr>
        <w:shd w:val="clear" w:color="auto" w:fill="FFFFFF"/>
        <w:spacing w:after="0" w:line="240" w:lineRule="auto"/>
        <w:textAlignment w:val="top"/>
        <w:rPr>
          <w:rFonts w:ascii="Helvetica" w:eastAsia="Times New Roman" w:hAnsi="Helvetica" w:cs="Helvetica"/>
          <w:b/>
          <w:color w:val="000000"/>
          <w:sz w:val="28"/>
          <w:szCs w:val="28"/>
          <w:lang w:eastAsia="sl-SI"/>
        </w:rPr>
      </w:pPr>
    </w:p>
    <w:p w:rsidR="00CC3C65" w:rsidRDefault="00CC3C65" w:rsidP="00CC3C65">
      <w:pPr>
        <w:shd w:val="clear" w:color="auto" w:fill="FFFFFF"/>
        <w:spacing w:after="0" w:line="240" w:lineRule="auto"/>
        <w:textAlignment w:val="top"/>
        <w:rPr>
          <w:rFonts w:ascii="Helvetica" w:eastAsia="Times New Roman" w:hAnsi="Helvetica" w:cs="Helvetica"/>
          <w:color w:val="000000"/>
          <w:sz w:val="21"/>
          <w:szCs w:val="21"/>
          <w:highlight w:val="cyan"/>
          <w:lang w:eastAsia="sl-SI"/>
        </w:rPr>
      </w:pP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highlight w:val="cyan"/>
          <w:lang w:eastAsia="sl-SI"/>
        </w:rPr>
      </w:pPr>
      <w:r w:rsidRPr="00CC3C65">
        <w:rPr>
          <w:rFonts w:ascii="Helvetica" w:eastAsia="Times New Roman" w:hAnsi="Helvetica" w:cs="Helvetica"/>
          <w:color w:val="000000"/>
          <w:sz w:val="21"/>
          <w:szCs w:val="21"/>
          <w:highlight w:val="cyan"/>
          <w:lang w:eastAsia="sl-SI"/>
        </w:rPr>
        <w:t>OPERATIVNI CILJI IN VSEBINE</w:t>
      </w:r>
    </w:p>
    <w:p w:rsidR="00CC3C65" w:rsidRPr="00CC3C65" w:rsidRDefault="00CC3C65" w:rsidP="00CC3C65">
      <w:pPr>
        <w:shd w:val="clear" w:color="auto" w:fill="FFFFFF"/>
        <w:spacing w:after="0" w:line="240" w:lineRule="auto"/>
        <w:textAlignment w:val="top"/>
        <w:rPr>
          <w:rFonts w:ascii="Helvetica" w:eastAsia="Times New Roman" w:hAnsi="Helvetica" w:cs="Helvetica"/>
          <w:b/>
          <w:bCs/>
          <w:color w:val="000000"/>
          <w:sz w:val="21"/>
          <w:szCs w:val="21"/>
          <w:lang w:eastAsia="sl-SI"/>
        </w:rPr>
      </w:pPr>
      <w:r w:rsidRPr="00CC3C65">
        <w:rPr>
          <w:rFonts w:ascii="Helvetica" w:eastAsia="Times New Roman" w:hAnsi="Helvetica" w:cs="Helvetica"/>
          <w:b/>
          <w:bCs/>
          <w:color w:val="000000"/>
          <w:sz w:val="21"/>
          <w:szCs w:val="21"/>
          <w:highlight w:val="cyan"/>
          <w:lang w:eastAsia="sl-SI"/>
        </w:rPr>
        <w:t>Branje in bralno razumevanje</w:t>
      </w:r>
    </w:p>
    <w:p w:rsidR="00CC3C65" w:rsidRPr="00CC3C65" w:rsidRDefault="001E2143"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Pr>
          <w:rFonts w:ascii="Helvetica" w:eastAsia="Times New Roman" w:hAnsi="Helvetica" w:cs="Helvetica"/>
          <w:color w:val="000000"/>
          <w:sz w:val="21"/>
          <w:szCs w:val="21"/>
          <w:lang w:eastAsia="sl-SI"/>
        </w:rPr>
        <w:pict>
          <v:rect id="_x0000_i1025" style="width:0;height:.75pt" o:hralign="center" o:hrstd="t" o:hr="t" fillcolor="#a0a0a0" stroked="f"/>
        </w:pict>
      </w:r>
    </w:p>
    <w:p w:rsidR="00CC3C65" w:rsidRPr="00CC3C65" w:rsidRDefault="00CC3C65" w:rsidP="00CC3C65">
      <w:pPr>
        <w:shd w:val="clear" w:color="auto" w:fill="FFFFFF"/>
        <w:spacing w:after="75"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 xml:space="preserve">Učenci razvijajo te spretnosti, da bodo razumeli ustrezna pisna besedila v angleščini in </w:t>
      </w:r>
      <w:proofErr w:type="spellStart"/>
      <w:r w:rsidRPr="00CC3C65">
        <w:rPr>
          <w:rFonts w:ascii="Helvetica" w:eastAsia="Times New Roman" w:hAnsi="Helvetica" w:cs="Helvetica"/>
          <w:color w:val="000000"/>
          <w:sz w:val="21"/>
          <w:szCs w:val="21"/>
          <w:lang w:eastAsia="sl-SI"/>
        </w:rPr>
        <w:t>obbesedilne</w:t>
      </w:r>
      <w:proofErr w:type="spellEnd"/>
      <w:r w:rsidRPr="00CC3C65">
        <w:rPr>
          <w:rFonts w:ascii="Helvetica" w:eastAsia="Times New Roman" w:hAnsi="Helvetica" w:cs="Helvetica"/>
          <w:color w:val="000000"/>
          <w:sz w:val="21"/>
          <w:szCs w:val="21"/>
          <w:lang w:eastAsia="sl-SI"/>
        </w:rPr>
        <w:t xml:space="preserve"> prvine, jih uporabljali v komunikaciji ter za pridobivanje novih znanj.</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pacing w:val="3"/>
          <w:sz w:val="21"/>
          <w:szCs w:val="21"/>
          <w:lang w:eastAsia="sl-SI"/>
        </w:rPr>
      </w:pPr>
      <w:r w:rsidRPr="00CC3C65">
        <w:rPr>
          <w:rFonts w:ascii="Helvetica" w:eastAsia="Times New Roman" w:hAnsi="Helvetica" w:cs="Helvetica"/>
          <w:color w:val="000000"/>
          <w:spacing w:val="3"/>
          <w:sz w:val="21"/>
          <w:szCs w:val="21"/>
          <w:lang w:eastAsia="sl-SI"/>
        </w:rPr>
        <w:t>Cilji drugega vzgojno-izobraževalnega obdobja</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pacing w:val="2"/>
          <w:sz w:val="21"/>
          <w:szCs w:val="21"/>
          <w:lang w:eastAsia="sl-SI"/>
        </w:rPr>
        <w:t>Drugo vzgojno-izobraževalno obdobje</w:t>
      </w:r>
    </w:p>
    <w:p w:rsidR="00CC3C65" w:rsidRPr="00CC3C65" w:rsidRDefault="00CC3C65" w:rsidP="00CC3C65">
      <w:pPr>
        <w:shd w:val="clear" w:color="auto" w:fill="FFFFFF"/>
        <w:spacing w:after="75"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Učenci:</w:t>
      </w:r>
    </w:p>
    <w:p w:rsidR="00CC3C65" w:rsidRP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r w:rsidRPr="00CC3C65">
        <w:rPr>
          <w:rFonts w:ascii="Helvetica" w:eastAsia="Times New Roman" w:hAnsi="Helvetica" w:cs="Helvetica"/>
          <w:b/>
          <w:bCs/>
          <w:color w:val="616161"/>
          <w:sz w:val="25"/>
          <w:szCs w:val="25"/>
          <w:lang w:eastAsia="sl-SI"/>
        </w:rPr>
        <w:t>Branje:</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na podlagi veščin, razvitih v prvem vzgojno-izobraževalnem obdobju, še razvijajo osnovne bralne veščine (natančnost branja – dekodiranje) in preproste bralne učne strategije (predvsem razumevanje in delno interpretacijo), svoj odnos/stališča do branja in interes za branje;</w:t>
      </w:r>
    </w:p>
    <w:p w:rsid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p>
    <w:p w:rsidR="00CC3C65" w:rsidRP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r w:rsidRPr="00CC3C65">
        <w:rPr>
          <w:rFonts w:ascii="Helvetica" w:eastAsia="Times New Roman" w:hAnsi="Helvetica" w:cs="Helvetica"/>
          <w:b/>
          <w:bCs/>
          <w:color w:val="616161"/>
          <w:sz w:val="25"/>
          <w:szCs w:val="25"/>
          <w:lang w:eastAsia="sl-SI"/>
        </w:rPr>
        <w:t>Jezikovna zmožnost:</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spoznajo osnovno, pogosto rabljeno besedišče in preproste jezikovne strukture ter pomene v sobesedilu; nadaljujejo s spoznavanjem razmerij med glasovi in črkami (izgovorom in zapisom) v znanih, prej ustrezno slušno utrjenih besedah;</w:t>
      </w:r>
    </w:p>
    <w:p w:rsid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p>
    <w:p w:rsidR="00CC3C65" w:rsidRP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r w:rsidRPr="00CC3C65">
        <w:rPr>
          <w:rFonts w:ascii="Helvetica" w:eastAsia="Times New Roman" w:hAnsi="Helvetica" w:cs="Helvetica"/>
          <w:b/>
          <w:bCs/>
          <w:color w:val="616161"/>
          <w:sz w:val="25"/>
          <w:szCs w:val="25"/>
          <w:lang w:eastAsia="sl-SI"/>
        </w:rPr>
        <w:t>Pragmatična zmožnost:</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spoznajo nekatere glavne lastnosti izbranih pisnih besedil (npr. razglednica) in jih upoštevajo pri tvorjenju besedil;</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 xml:space="preserve">spoznajo najosnovnejša sredstva </w:t>
      </w:r>
      <w:proofErr w:type="spellStart"/>
      <w:r w:rsidRPr="00CC3C65">
        <w:rPr>
          <w:rFonts w:ascii="Helvetica" w:eastAsia="Times New Roman" w:hAnsi="Helvetica" w:cs="Helvetica"/>
          <w:color w:val="000000"/>
          <w:sz w:val="21"/>
          <w:szCs w:val="21"/>
          <w:lang w:eastAsia="sl-SI"/>
        </w:rPr>
        <w:t>medpovednega</w:t>
      </w:r>
      <w:proofErr w:type="spellEnd"/>
      <w:r w:rsidRPr="00CC3C65">
        <w:rPr>
          <w:rFonts w:ascii="Helvetica" w:eastAsia="Times New Roman" w:hAnsi="Helvetica" w:cs="Helvetica"/>
          <w:color w:val="000000"/>
          <w:sz w:val="21"/>
          <w:szCs w:val="21"/>
          <w:lang w:eastAsia="sl-SI"/>
        </w:rPr>
        <w:t xml:space="preserve"> povezovanja (npr. zaimke, nadpomenke/podpomenke, </w:t>
      </w:r>
      <w:proofErr w:type="spellStart"/>
      <w:r w:rsidRPr="00CC3C65">
        <w:rPr>
          <w:rFonts w:ascii="Helvetica" w:eastAsia="Times New Roman" w:hAnsi="Helvetica" w:cs="Helvetica"/>
          <w:color w:val="000000"/>
          <w:sz w:val="21"/>
          <w:szCs w:val="21"/>
          <w:lang w:eastAsia="sl-SI"/>
        </w:rPr>
        <w:t>istopomenke</w:t>
      </w:r>
      <w:proofErr w:type="spellEnd"/>
      <w:r w:rsidRPr="00CC3C65">
        <w:rPr>
          <w:rFonts w:ascii="Helvetica" w:eastAsia="Times New Roman" w:hAnsi="Helvetica" w:cs="Helvetica"/>
          <w:color w:val="000000"/>
          <w:sz w:val="21"/>
          <w:szCs w:val="21"/>
          <w:lang w:eastAsia="sl-SI"/>
        </w:rPr>
        <w:t>/protipomenke);</w:t>
      </w:r>
    </w:p>
    <w:p w:rsid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p>
    <w:p w:rsidR="00CC3C65" w:rsidRP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proofErr w:type="spellStart"/>
      <w:r w:rsidRPr="00CC3C65">
        <w:rPr>
          <w:rFonts w:ascii="Helvetica" w:eastAsia="Times New Roman" w:hAnsi="Helvetica" w:cs="Helvetica"/>
          <w:b/>
          <w:bCs/>
          <w:color w:val="616161"/>
          <w:sz w:val="25"/>
          <w:szCs w:val="25"/>
          <w:lang w:eastAsia="sl-SI"/>
        </w:rPr>
        <w:t>Sociolingvistična</w:t>
      </w:r>
      <w:proofErr w:type="spellEnd"/>
      <w:r w:rsidRPr="00CC3C65">
        <w:rPr>
          <w:rFonts w:ascii="Helvetica" w:eastAsia="Times New Roman" w:hAnsi="Helvetica" w:cs="Helvetica"/>
          <w:b/>
          <w:bCs/>
          <w:color w:val="616161"/>
          <w:sz w:val="25"/>
          <w:szCs w:val="25"/>
          <w:lang w:eastAsia="sl-SI"/>
        </w:rPr>
        <w:t>/ družbeno-kulturna zmožnost:</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spoznajo osnovne jezikovne označevalce družbenih razmerij – spoznajo nekatere vljudnostne dogovore;</w:t>
      </w:r>
    </w:p>
    <w:p w:rsid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p>
    <w:p w:rsidR="00CC3C65" w:rsidRP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r w:rsidRPr="00CC3C65">
        <w:rPr>
          <w:rFonts w:ascii="Helvetica" w:eastAsia="Times New Roman" w:hAnsi="Helvetica" w:cs="Helvetica"/>
          <w:b/>
          <w:bCs/>
          <w:color w:val="616161"/>
          <w:sz w:val="25"/>
          <w:szCs w:val="25"/>
          <w:lang w:eastAsia="sl-SI"/>
        </w:rPr>
        <w:t>Medkulturna ozaveščenost:</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se ozaveščajo o nekaterih temeljnih medkulturnih podobnostih in razlikah;</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razvijajo svojo medkulturno občutljivost in ozaveščenost;</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spoznajo medkulturne podobnosti in razlike na primerih izvirnih besedil (npr. pesmi) in nekatere značilnosti tradicionalne in sodobne kulture dežel ciljnega jezika, evropskih in drugih kultur;</w:t>
      </w:r>
    </w:p>
    <w:p w:rsidR="00CC3C65" w:rsidRP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r w:rsidRPr="00CC3C65">
        <w:rPr>
          <w:rFonts w:ascii="Helvetica" w:eastAsia="Times New Roman" w:hAnsi="Helvetica" w:cs="Helvetica"/>
          <w:b/>
          <w:bCs/>
          <w:color w:val="616161"/>
          <w:sz w:val="25"/>
          <w:szCs w:val="25"/>
          <w:lang w:eastAsia="sl-SI"/>
        </w:rPr>
        <w:t>Besedila in okoliščine:</w:t>
      </w:r>
    </w:p>
    <w:p w:rsidR="00CC3C65" w:rsidRPr="00CC3C65" w:rsidRDefault="00CC3C65" w:rsidP="00CC3C65">
      <w:pPr>
        <w:shd w:val="clear" w:color="auto" w:fill="FFFFFF"/>
        <w:spacing w:after="75"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 xml:space="preserve">pregledujejo in berejo kratka neumetnostna in umetnostna (književna) besedila, sprva preprosta, z obilo nejezikovne podpore (npr. stripi), pozneje daljša in z manj podpore (več o besedilih glej v </w:t>
      </w:r>
      <w:proofErr w:type="spellStart"/>
      <w:r w:rsidRPr="00CC3C65">
        <w:rPr>
          <w:rFonts w:ascii="Helvetica" w:eastAsia="Times New Roman" w:hAnsi="Helvetica" w:cs="Helvetica"/>
          <w:color w:val="000000"/>
          <w:sz w:val="21"/>
          <w:szCs w:val="21"/>
          <w:lang w:eastAsia="sl-SI"/>
        </w:rPr>
        <w:t>pogl</w:t>
      </w:r>
      <w:proofErr w:type="spellEnd"/>
      <w:r w:rsidRPr="00CC3C65">
        <w:rPr>
          <w:rFonts w:ascii="Helvetica" w:eastAsia="Times New Roman" w:hAnsi="Helvetica" w:cs="Helvetica"/>
          <w:color w:val="000000"/>
          <w:sz w:val="21"/>
          <w:szCs w:val="21"/>
          <w:lang w:eastAsia="sl-SI"/>
        </w:rPr>
        <w:t>. 4 Standardi znanja);</w:t>
      </w:r>
    </w:p>
    <w:p w:rsidR="00CC3C65" w:rsidRPr="00CC3C65" w:rsidRDefault="00CC3C65" w:rsidP="00CC3C65">
      <w:pPr>
        <w:shd w:val="clear" w:color="auto" w:fill="FFFFFF"/>
        <w:spacing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se na bralno besedilo odzivajo nebesedno, z besednim odzivom v angleščini (kratko) in v slovenščini/italijanščini/madžarščini.</w:t>
      </w:r>
    </w:p>
    <w:p w:rsid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highlight w:val="cyan"/>
          <w:lang w:eastAsia="sl-SI"/>
        </w:rPr>
      </w:pPr>
      <w:r w:rsidRPr="00CC3C65">
        <w:rPr>
          <w:rFonts w:ascii="Helvetica" w:eastAsia="Times New Roman" w:hAnsi="Helvetica" w:cs="Helvetica"/>
          <w:color w:val="000000"/>
          <w:sz w:val="21"/>
          <w:szCs w:val="21"/>
          <w:highlight w:val="cyan"/>
          <w:lang w:eastAsia="sl-SI"/>
        </w:rPr>
        <w:t>OPERATIVNI CILJI IN VSEBINE</w:t>
      </w:r>
    </w:p>
    <w:p w:rsidR="00CC3C65" w:rsidRPr="00CC3C65" w:rsidRDefault="00CC3C65" w:rsidP="00CC3C65">
      <w:pPr>
        <w:shd w:val="clear" w:color="auto" w:fill="FFFFFF"/>
        <w:spacing w:after="0" w:line="240" w:lineRule="auto"/>
        <w:textAlignment w:val="top"/>
        <w:rPr>
          <w:rFonts w:ascii="Helvetica" w:eastAsia="Times New Roman" w:hAnsi="Helvetica" w:cs="Helvetica"/>
          <w:b/>
          <w:bCs/>
          <w:color w:val="000000"/>
          <w:sz w:val="21"/>
          <w:szCs w:val="21"/>
          <w:lang w:eastAsia="sl-SI"/>
        </w:rPr>
      </w:pPr>
      <w:r w:rsidRPr="00CC3C65">
        <w:rPr>
          <w:rFonts w:ascii="Helvetica" w:eastAsia="Times New Roman" w:hAnsi="Helvetica" w:cs="Helvetica"/>
          <w:b/>
          <w:bCs/>
          <w:color w:val="000000"/>
          <w:sz w:val="21"/>
          <w:szCs w:val="21"/>
          <w:highlight w:val="cyan"/>
          <w:lang w:eastAsia="sl-SI"/>
        </w:rPr>
        <w:t>Govor in govorno sporočanje ter sporazumevanje</w:t>
      </w:r>
    </w:p>
    <w:p w:rsidR="00CC3C65" w:rsidRPr="00CC3C65" w:rsidRDefault="001E2143"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Pr>
          <w:rFonts w:ascii="Helvetica" w:eastAsia="Times New Roman" w:hAnsi="Helvetica" w:cs="Helvetica"/>
          <w:color w:val="000000"/>
          <w:sz w:val="21"/>
          <w:szCs w:val="21"/>
          <w:lang w:eastAsia="sl-SI"/>
        </w:rPr>
        <w:pict>
          <v:rect id="_x0000_i1026" style="width:0;height:.75pt" o:hralign="center" o:hrstd="t" o:hr="t" fillcolor="#a0a0a0" stroked="f"/>
        </w:pict>
      </w:r>
    </w:p>
    <w:p w:rsidR="00CC3C65" w:rsidRPr="00CC3C65" w:rsidRDefault="00CC3C65" w:rsidP="00CC3C65">
      <w:pPr>
        <w:shd w:val="clear" w:color="auto" w:fill="FFFFFF"/>
        <w:spacing w:after="75"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Učenci se naučijo ustrezno in čim bolj pravilno govorno sporazumevati in sporočati v pogovorni angleščini oz. eni od jezikovnih različic.</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pacing w:val="3"/>
          <w:sz w:val="21"/>
          <w:szCs w:val="21"/>
          <w:lang w:eastAsia="sl-SI"/>
        </w:rPr>
      </w:pPr>
      <w:r w:rsidRPr="00CC3C65">
        <w:rPr>
          <w:rFonts w:ascii="Helvetica" w:eastAsia="Times New Roman" w:hAnsi="Helvetica" w:cs="Helvetica"/>
          <w:color w:val="000000"/>
          <w:spacing w:val="3"/>
          <w:sz w:val="21"/>
          <w:szCs w:val="21"/>
          <w:lang w:eastAsia="sl-SI"/>
        </w:rPr>
        <w:t>Cilji drugega vzgojno-izobraževalnega obdobja</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pacing w:val="2"/>
          <w:sz w:val="21"/>
          <w:szCs w:val="21"/>
          <w:lang w:eastAsia="sl-SI"/>
        </w:rPr>
        <w:t>Drugo vzgojno-izobraževalno obdobje</w:t>
      </w:r>
    </w:p>
    <w:p w:rsidR="00CC3C65" w:rsidRPr="00CC3C65" w:rsidRDefault="00CC3C65" w:rsidP="00CC3C65">
      <w:pPr>
        <w:shd w:val="clear" w:color="auto" w:fill="FFFFFF"/>
        <w:spacing w:after="75"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Učenci:</w:t>
      </w:r>
    </w:p>
    <w:p w:rsid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p>
    <w:p w:rsidR="00CC3C65" w:rsidRP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r w:rsidRPr="00CC3C65">
        <w:rPr>
          <w:rFonts w:ascii="Helvetica" w:eastAsia="Times New Roman" w:hAnsi="Helvetica" w:cs="Helvetica"/>
          <w:b/>
          <w:bCs/>
          <w:color w:val="616161"/>
          <w:sz w:val="25"/>
          <w:szCs w:val="25"/>
          <w:lang w:eastAsia="sl-SI"/>
        </w:rPr>
        <w:t>Govor:</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 xml:space="preserve">nadaljujejo z usposabljanjem za osnovno govorno sporazumevanje in sporočanje v ciljnem jeziku: tvorijo medosebne dialoge, kratka govorna besedila (pripovedujejo, povzamejo besedilo, izražajo </w:t>
      </w:r>
      <w:r w:rsidRPr="00CC3C65">
        <w:rPr>
          <w:rFonts w:ascii="Helvetica" w:eastAsia="Times New Roman" w:hAnsi="Helvetica" w:cs="Helvetica"/>
          <w:color w:val="000000"/>
          <w:sz w:val="21"/>
          <w:szCs w:val="21"/>
          <w:lang w:eastAsia="sl-SI"/>
        </w:rPr>
        <w:lastRenderedPageBreak/>
        <w:t>svoje misli ipd.), kratko sporočajo (npr. naštejejo seznam) in se odzovejo na slišano oziroma prebrano, govorijo ali pojejo primerna izvirna besedila v angleščini ipd.;</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razvijajo osnovne učne strategije, primerne starosti in jezikovnemu znanju;</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razvijajo in uporabljajo najosnovnejše sporazumevalne strategije;</w:t>
      </w:r>
    </w:p>
    <w:p w:rsid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p>
    <w:p w:rsidR="00CC3C65" w:rsidRP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r w:rsidRPr="00CC3C65">
        <w:rPr>
          <w:rFonts w:ascii="Helvetica" w:eastAsia="Times New Roman" w:hAnsi="Helvetica" w:cs="Helvetica"/>
          <w:b/>
          <w:bCs/>
          <w:color w:val="616161"/>
          <w:sz w:val="25"/>
          <w:szCs w:val="25"/>
          <w:lang w:eastAsia="sl-SI"/>
        </w:rPr>
        <w:t>Jezikovna zmožnost:</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 xml:space="preserve">v govoru uporabljajo osnovne jezikovne strukture, </w:t>
      </w:r>
      <w:proofErr w:type="spellStart"/>
      <w:r w:rsidRPr="00CC3C65">
        <w:rPr>
          <w:rFonts w:ascii="Helvetica" w:eastAsia="Times New Roman" w:hAnsi="Helvetica" w:cs="Helvetica"/>
          <w:color w:val="000000"/>
          <w:sz w:val="21"/>
          <w:szCs w:val="21"/>
          <w:lang w:eastAsia="sl-SI"/>
        </w:rPr>
        <w:t>upovedujejo</w:t>
      </w:r>
      <w:proofErr w:type="spellEnd"/>
      <w:r w:rsidRPr="00CC3C65">
        <w:rPr>
          <w:rFonts w:ascii="Helvetica" w:eastAsia="Times New Roman" w:hAnsi="Helvetica" w:cs="Helvetica"/>
          <w:color w:val="000000"/>
          <w:sz w:val="21"/>
          <w:szCs w:val="21"/>
          <w:lang w:eastAsia="sl-SI"/>
        </w:rPr>
        <w:t xml:space="preserve"> v preprostih, enostavčnih in tudi večstavčnih povedih;</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uporabljajo pogosto rabljeno, omejeno besedišče s tematskih področij, primernih in zanimivih zanje;</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razvijajo najosnovnejše veščine razumljive in pomensko ustrezne izgovarjave in intonacije;</w:t>
      </w:r>
    </w:p>
    <w:p w:rsid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p>
    <w:p w:rsidR="00CC3C65" w:rsidRP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r w:rsidRPr="00CC3C65">
        <w:rPr>
          <w:rFonts w:ascii="Helvetica" w:eastAsia="Times New Roman" w:hAnsi="Helvetica" w:cs="Helvetica"/>
          <w:b/>
          <w:bCs/>
          <w:color w:val="616161"/>
          <w:sz w:val="25"/>
          <w:szCs w:val="25"/>
          <w:lang w:eastAsia="sl-SI"/>
        </w:rPr>
        <w:t>Pragmatična zmožnost:</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spoznajo in uporabljajo temeljne funkcije (npr. iskanje podatkov, izražanje mnenj, pozdravi) in vzorce socialne interakcije;</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upoštevajo glavne značilnosti ustreznega govora glede na sogovornika in namen;</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uporabljajo temeljno nebesedno podporo v govoru (npr. mimika, kretnje);</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 xml:space="preserve">spoznajo glavne lastnosti krajših in preprostih besedil (npr. eno-, </w:t>
      </w:r>
      <w:proofErr w:type="spellStart"/>
      <w:r w:rsidRPr="00CC3C65">
        <w:rPr>
          <w:rFonts w:ascii="Helvetica" w:eastAsia="Times New Roman" w:hAnsi="Helvetica" w:cs="Helvetica"/>
          <w:color w:val="000000"/>
          <w:sz w:val="21"/>
          <w:szCs w:val="21"/>
          <w:lang w:eastAsia="sl-SI"/>
        </w:rPr>
        <w:t>večgovorna</w:t>
      </w:r>
      <w:proofErr w:type="spellEnd"/>
      <w:r w:rsidRPr="00CC3C65">
        <w:rPr>
          <w:rFonts w:ascii="Helvetica" w:eastAsia="Times New Roman" w:hAnsi="Helvetica" w:cs="Helvetica"/>
          <w:color w:val="000000"/>
          <w:sz w:val="21"/>
          <w:szCs w:val="21"/>
          <w:lang w:eastAsia="sl-SI"/>
        </w:rPr>
        <w:t xml:space="preserve"> besedila);</w:t>
      </w:r>
    </w:p>
    <w:p w:rsid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p>
    <w:p w:rsidR="00CC3C65" w:rsidRP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proofErr w:type="spellStart"/>
      <w:r w:rsidRPr="00CC3C65">
        <w:rPr>
          <w:rFonts w:ascii="Helvetica" w:eastAsia="Times New Roman" w:hAnsi="Helvetica" w:cs="Helvetica"/>
          <w:b/>
          <w:bCs/>
          <w:color w:val="616161"/>
          <w:sz w:val="25"/>
          <w:szCs w:val="25"/>
          <w:lang w:eastAsia="sl-SI"/>
        </w:rPr>
        <w:t>Sociolingvistična</w:t>
      </w:r>
      <w:proofErr w:type="spellEnd"/>
      <w:r w:rsidRPr="00CC3C65">
        <w:rPr>
          <w:rFonts w:ascii="Helvetica" w:eastAsia="Times New Roman" w:hAnsi="Helvetica" w:cs="Helvetica"/>
          <w:b/>
          <w:bCs/>
          <w:color w:val="616161"/>
          <w:sz w:val="25"/>
          <w:szCs w:val="25"/>
          <w:lang w:eastAsia="sl-SI"/>
        </w:rPr>
        <w:t>/ družbeno-kulturna zmožnost:</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v govoru uporabljajo osnovne jezikovne označevalce družbenih razmerij (pozdravi, naslavljanja) in nekatere vljudnostne dogovore (npr. zahvala, opravičilo);</w:t>
      </w:r>
    </w:p>
    <w:p w:rsidR="00CC3C65" w:rsidRP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r w:rsidRPr="00CC3C65">
        <w:rPr>
          <w:rFonts w:ascii="Helvetica" w:eastAsia="Times New Roman" w:hAnsi="Helvetica" w:cs="Helvetica"/>
          <w:b/>
          <w:bCs/>
          <w:color w:val="616161"/>
          <w:sz w:val="25"/>
          <w:szCs w:val="25"/>
          <w:lang w:eastAsia="sl-SI"/>
        </w:rPr>
        <w:t>Medkulturna ozaveščenost:</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se ozaveščajo o osnovnih medkulturnih značilnostih pri govorjenju v angleščini (podobnosti s slovenskimi/italijanskimi/madžarskimi in razlike med njimi).</w:t>
      </w:r>
    </w:p>
    <w:p w:rsidR="00CC3C65" w:rsidRDefault="00CC3C65" w:rsidP="00CC3C65">
      <w:pPr>
        <w:shd w:val="clear" w:color="auto" w:fill="FFFFFF"/>
        <w:spacing w:after="0" w:line="240" w:lineRule="auto"/>
        <w:textAlignment w:val="top"/>
        <w:rPr>
          <w:rFonts w:ascii="Helvetica" w:eastAsia="Times New Roman" w:hAnsi="Helvetica" w:cs="Helvetica"/>
          <w:color w:val="000000"/>
          <w:spacing w:val="2"/>
          <w:sz w:val="21"/>
          <w:szCs w:val="21"/>
          <w:lang w:eastAsia="sl-SI"/>
        </w:rPr>
      </w:pP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pacing w:val="2"/>
          <w:sz w:val="21"/>
          <w:szCs w:val="21"/>
          <w:lang w:eastAsia="sl-SI"/>
        </w:rPr>
        <w:t>Drugo vzgojno-izobraževalno obdobje</w:t>
      </w:r>
    </w:p>
    <w:p w:rsidR="00CC3C65" w:rsidRPr="00CC3C65" w:rsidRDefault="00CC3C65" w:rsidP="00CC3C65">
      <w:pPr>
        <w:shd w:val="clear" w:color="auto" w:fill="FFFFFF"/>
        <w:spacing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 xml:space="preserve">Učenci se predvsem usposobijo za osnovno govorno sporazumevanje in spoznajo ter uporabljajo temeljne funkcije in vzorce socialne interakcije. Pri tem uporabljajo temeljne komunikacijske strategije in upoštevajo temeljna pravila medkulturnega sporazumevanja. V tem obdobju je torej prvotnega pomena sporazumevanje, to je dialoška oblika, </w:t>
      </w:r>
      <w:proofErr w:type="spellStart"/>
      <w:r w:rsidRPr="00CC3C65">
        <w:rPr>
          <w:rFonts w:ascii="Helvetica" w:eastAsia="Times New Roman" w:hAnsi="Helvetica" w:cs="Helvetica"/>
          <w:color w:val="000000"/>
          <w:sz w:val="21"/>
          <w:szCs w:val="21"/>
          <w:lang w:eastAsia="sl-SI"/>
        </w:rPr>
        <w:t>enogovorne</w:t>
      </w:r>
      <w:proofErr w:type="spellEnd"/>
      <w:r w:rsidRPr="00CC3C65">
        <w:rPr>
          <w:rFonts w:ascii="Helvetica" w:eastAsia="Times New Roman" w:hAnsi="Helvetica" w:cs="Helvetica"/>
          <w:color w:val="000000"/>
          <w:sz w:val="21"/>
          <w:szCs w:val="21"/>
          <w:lang w:eastAsia="sl-SI"/>
        </w:rPr>
        <w:t xml:space="preserve"> dejavnosti so redkejše.</w:t>
      </w:r>
    </w:p>
    <w:p w:rsidR="00CC3C65" w:rsidRDefault="00CC3C65" w:rsidP="00CC3C65">
      <w:pPr>
        <w:shd w:val="clear" w:color="auto" w:fill="FFFFFF"/>
        <w:spacing w:after="0" w:line="240" w:lineRule="auto"/>
        <w:textAlignment w:val="top"/>
        <w:rPr>
          <w:rFonts w:ascii="Material Icons" w:eastAsia="Times New Roman" w:hAnsi="Material Icons" w:cs="Helvetica"/>
          <w:color w:val="000000"/>
          <w:sz w:val="36"/>
          <w:szCs w:val="36"/>
          <w:lang w:eastAsia="sl-SI"/>
        </w:rPr>
      </w:pP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highlight w:val="cyan"/>
          <w:lang w:eastAsia="sl-SI"/>
        </w:rPr>
      </w:pPr>
      <w:r w:rsidRPr="00CC3C65">
        <w:rPr>
          <w:rFonts w:ascii="Helvetica" w:eastAsia="Times New Roman" w:hAnsi="Helvetica" w:cs="Helvetica"/>
          <w:color w:val="000000"/>
          <w:sz w:val="21"/>
          <w:szCs w:val="21"/>
          <w:highlight w:val="cyan"/>
          <w:lang w:eastAsia="sl-SI"/>
        </w:rPr>
        <w:t>OPERATIVNI CILJI IN VSEBINE</w:t>
      </w:r>
    </w:p>
    <w:p w:rsidR="00CC3C65" w:rsidRPr="00CC3C65" w:rsidRDefault="00CC3C65" w:rsidP="00CC3C65">
      <w:pPr>
        <w:shd w:val="clear" w:color="auto" w:fill="FFFFFF"/>
        <w:spacing w:after="0" w:line="240" w:lineRule="auto"/>
        <w:textAlignment w:val="top"/>
        <w:rPr>
          <w:rFonts w:ascii="Helvetica" w:eastAsia="Times New Roman" w:hAnsi="Helvetica" w:cs="Helvetica"/>
          <w:b/>
          <w:bCs/>
          <w:color w:val="000000"/>
          <w:sz w:val="21"/>
          <w:szCs w:val="21"/>
          <w:lang w:eastAsia="sl-SI"/>
        </w:rPr>
      </w:pPr>
      <w:r w:rsidRPr="00CC3C65">
        <w:rPr>
          <w:rFonts w:ascii="Helvetica" w:eastAsia="Times New Roman" w:hAnsi="Helvetica" w:cs="Helvetica"/>
          <w:b/>
          <w:bCs/>
          <w:color w:val="000000"/>
          <w:sz w:val="21"/>
          <w:szCs w:val="21"/>
          <w:highlight w:val="cyan"/>
          <w:lang w:eastAsia="sl-SI"/>
        </w:rPr>
        <w:t>Pisanje in pisno sporočanje ter sporazumevanje</w:t>
      </w:r>
    </w:p>
    <w:p w:rsidR="00CC3C65" w:rsidRPr="00CC3C65" w:rsidRDefault="001E2143"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Pr>
          <w:rFonts w:ascii="Helvetica" w:eastAsia="Times New Roman" w:hAnsi="Helvetica" w:cs="Helvetica"/>
          <w:color w:val="000000"/>
          <w:sz w:val="21"/>
          <w:szCs w:val="21"/>
          <w:lang w:eastAsia="sl-SI"/>
        </w:rPr>
        <w:pict>
          <v:rect id="_x0000_i1027" style="width:0;height:.75pt" o:hralign="center" o:hrstd="t" o:hr="t" fillcolor="#a0a0a0" stroked="f"/>
        </w:pict>
      </w:r>
    </w:p>
    <w:p w:rsidR="00CC3C65" w:rsidRPr="00CC3C65" w:rsidRDefault="00CC3C65" w:rsidP="00CC3C65">
      <w:pPr>
        <w:shd w:val="clear" w:color="auto" w:fill="FFFFFF"/>
        <w:spacing w:after="75"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Učenci se naučijo ustrezno in čim bolj pravilno zapisovati, pisno sporočati, se pisno sporazumevati v pisni angleščini, usvojijo procese tvorjenja in izboljševanja pisnih besedil.</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pacing w:val="3"/>
          <w:sz w:val="21"/>
          <w:szCs w:val="21"/>
          <w:lang w:eastAsia="sl-SI"/>
        </w:rPr>
      </w:pPr>
      <w:r w:rsidRPr="00CC3C65">
        <w:rPr>
          <w:rFonts w:ascii="Helvetica" w:eastAsia="Times New Roman" w:hAnsi="Helvetica" w:cs="Helvetica"/>
          <w:color w:val="000000"/>
          <w:spacing w:val="3"/>
          <w:sz w:val="21"/>
          <w:szCs w:val="21"/>
          <w:lang w:eastAsia="sl-SI"/>
        </w:rPr>
        <w:t>Cilji drugega vzgojno-izobraževalnega obdobja</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pacing w:val="2"/>
          <w:sz w:val="21"/>
          <w:szCs w:val="21"/>
          <w:lang w:eastAsia="sl-SI"/>
        </w:rPr>
        <w:t>Drugo vzgojno-izobraževalno obdobje</w:t>
      </w:r>
    </w:p>
    <w:p w:rsidR="00CC3C65" w:rsidRPr="00CC3C65" w:rsidRDefault="00CC3C65" w:rsidP="00CC3C65">
      <w:pPr>
        <w:shd w:val="clear" w:color="auto" w:fill="FFFFFF"/>
        <w:spacing w:after="75"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Učenci:</w:t>
      </w:r>
    </w:p>
    <w:p w:rsid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p>
    <w:p w:rsidR="00CC3C65" w:rsidRP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r w:rsidRPr="00CC3C65">
        <w:rPr>
          <w:rFonts w:ascii="Helvetica" w:eastAsia="Times New Roman" w:hAnsi="Helvetica" w:cs="Helvetica"/>
          <w:b/>
          <w:bCs/>
          <w:color w:val="616161"/>
          <w:sz w:val="25"/>
          <w:szCs w:val="25"/>
          <w:lang w:eastAsia="sl-SI"/>
        </w:rPr>
        <w:t>Pisanje:</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se usposobijo za temeljno pisno sporočanje in sporazumevanje: tvorijo kratka stvarna in domišljijska pisna besedila o njim najbližjih temah (npr. dom, hrana, dogodki itn.);</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razvijajo temeljne strategije tvorjenja pisnega besedila, npr. pisanje osnutka, pisanje čistopisa, preverjanje besedila na vsebinski, besedilni, jezikovni in pravopisni ravni, in se ozaveščajo o napakah kot delu učnega procesa;</w:t>
      </w:r>
    </w:p>
    <w:p w:rsid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p>
    <w:p w:rsidR="00CC3C65" w:rsidRP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r w:rsidRPr="00CC3C65">
        <w:rPr>
          <w:rFonts w:ascii="Helvetica" w:eastAsia="Times New Roman" w:hAnsi="Helvetica" w:cs="Helvetica"/>
          <w:b/>
          <w:bCs/>
          <w:color w:val="616161"/>
          <w:sz w:val="25"/>
          <w:szCs w:val="25"/>
          <w:lang w:eastAsia="sl-SI"/>
        </w:rPr>
        <w:t>Jezikovna zmožnost:</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uporabljajo pogosto rabljeno, omejeno besedišče v povezavi s predlaganimi temami in temami, ki jih zanimajo;</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 xml:space="preserve">uporabljajo temeljne jezikovne strukture in vezniška sredstva, </w:t>
      </w:r>
      <w:proofErr w:type="spellStart"/>
      <w:r w:rsidRPr="00CC3C65">
        <w:rPr>
          <w:rFonts w:ascii="Helvetica" w:eastAsia="Times New Roman" w:hAnsi="Helvetica" w:cs="Helvetica"/>
          <w:color w:val="000000"/>
          <w:sz w:val="21"/>
          <w:szCs w:val="21"/>
          <w:lang w:eastAsia="sl-SI"/>
        </w:rPr>
        <w:t>upovedujejo</w:t>
      </w:r>
      <w:proofErr w:type="spellEnd"/>
      <w:r w:rsidRPr="00CC3C65">
        <w:rPr>
          <w:rFonts w:ascii="Helvetica" w:eastAsia="Times New Roman" w:hAnsi="Helvetica" w:cs="Helvetica"/>
          <w:color w:val="000000"/>
          <w:sz w:val="21"/>
          <w:szCs w:val="21"/>
          <w:lang w:eastAsia="sl-SI"/>
        </w:rPr>
        <w:t xml:space="preserve"> pretežno v enostavčnih povedih;</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lastRenderedPageBreak/>
        <w:t>spoznajo in uporabljajo temeljna pravila pravilnega zapisovanja zelo znanih besed in uporabe velike začetnice in ločil;</w:t>
      </w:r>
    </w:p>
    <w:p w:rsid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p>
    <w:p w:rsidR="00CC3C65" w:rsidRP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r w:rsidRPr="00CC3C65">
        <w:rPr>
          <w:rFonts w:ascii="Helvetica" w:eastAsia="Times New Roman" w:hAnsi="Helvetica" w:cs="Helvetica"/>
          <w:b/>
          <w:bCs/>
          <w:color w:val="616161"/>
          <w:sz w:val="25"/>
          <w:szCs w:val="25"/>
          <w:lang w:eastAsia="sl-SI"/>
        </w:rPr>
        <w:t>Pragmatična zmožnost:</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 xml:space="preserve">uporabljajo glavna sredstva </w:t>
      </w:r>
      <w:proofErr w:type="spellStart"/>
      <w:r w:rsidRPr="00CC3C65">
        <w:rPr>
          <w:rFonts w:ascii="Helvetica" w:eastAsia="Times New Roman" w:hAnsi="Helvetica" w:cs="Helvetica"/>
          <w:color w:val="000000"/>
          <w:sz w:val="21"/>
          <w:szCs w:val="21"/>
          <w:lang w:eastAsia="sl-SI"/>
        </w:rPr>
        <w:t>medpovednega</w:t>
      </w:r>
      <w:proofErr w:type="spellEnd"/>
      <w:r w:rsidRPr="00CC3C65">
        <w:rPr>
          <w:rFonts w:ascii="Helvetica" w:eastAsia="Times New Roman" w:hAnsi="Helvetica" w:cs="Helvetica"/>
          <w:color w:val="000000"/>
          <w:sz w:val="21"/>
          <w:szCs w:val="21"/>
          <w:lang w:eastAsia="sl-SI"/>
        </w:rPr>
        <w:t xml:space="preserve"> navezovanja (npr. zaimke, temeljna vezniška sredstva);</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pri tvorjenju besedil upoštevajo nekatere osnovne lastnosti (zgradba in oblika) posameznih preprostih besedilnih vrst (npr. razglednica);</w:t>
      </w:r>
    </w:p>
    <w:p w:rsid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p>
    <w:p w:rsidR="00CC3C65" w:rsidRP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proofErr w:type="spellStart"/>
      <w:r w:rsidRPr="00CC3C65">
        <w:rPr>
          <w:rFonts w:ascii="Helvetica" w:eastAsia="Times New Roman" w:hAnsi="Helvetica" w:cs="Helvetica"/>
          <w:b/>
          <w:bCs/>
          <w:color w:val="616161"/>
          <w:sz w:val="25"/>
          <w:szCs w:val="25"/>
          <w:lang w:eastAsia="sl-SI"/>
        </w:rPr>
        <w:t>Sociolingvistična</w:t>
      </w:r>
      <w:proofErr w:type="spellEnd"/>
      <w:r w:rsidRPr="00CC3C65">
        <w:rPr>
          <w:rFonts w:ascii="Helvetica" w:eastAsia="Times New Roman" w:hAnsi="Helvetica" w:cs="Helvetica"/>
          <w:b/>
          <w:bCs/>
          <w:color w:val="616161"/>
          <w:sz w:val="25"/>
          <w:szCs w:val="25"/>
          <w:lang w:eastAsia="sl-SI"/>
        </w:rPr>
        <w:t>/ družbeno-kulturna zmožnost:</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v pisanju uporabljajo temeljne jezikovne označevalce družbenih razmerij in nekatere vljudnostne dogovore;</w:t>
      </w:r>
    </w:p>
    <w:p w:rsid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p>
    <w:p w:rsidR="00CC3C65" w:rsidRP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r w:rsidRPr="00CC3C65">
        <w:rPr>
          <w:rFonts w:ascii="Helvetica" w:eastAsia="Times New Roman" w:hAnsi="Helvetica" w:cs="Helvetica"/>
          <w:b/>
          <w:bCs/>
          <w:color w:val="616161"/>
          <w:sz w:val="25"/>
          <w:szCs w:val="25"/>
          <w:lang w:eastAsia="sl-SI"/>
        </w:rPr>
        <w:t>Medkulturna ozaveščenost:</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se ozaveščajo o glavnih medkulturnih značilnostih pri tvorjenju pisnih besedil v angleščini (podobnosti in razlike s slovenskimi/italijanskimi/ madžarskimi);</w:t>
      </w:r>
    </w:p>
    <w:p w:rsid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p>
    <w:p w:rsidR="00CC3C65" w:rsidRPr="00CC3C65" w:rsidRDefault="00CC3C65" w:rsidP="00CC3C65">
      <w:pPr>
        <w:shd w:val="clear" w:color="auto" w:fill="FFFFFF"/>
        <w:spacing w:after="0" w:line="240" w:lineRule="auto"/>
        <w:textAlignment w:val="top"/>
        <w:rPr>
          <w:rFonts w:ascii="Helvetica" w:eastAsia="Times New Roman" w:hAnsi="Helvetica" w:cs="Helvetica"/>
          <w:b/>
          <w:bCs/>
          <w:color w:val="616161"/>
          <w:sz w:val="25"/>
          <w:szCs w:val="25"/>
          <w:lang w:eastAsia="sl-SI"/>
        </w:rPr>
      </w:pPr>
      <w:r w:rsidRPr="00CC3C65">
        <w:rPr>
          <w:rFonts w:ascii="Helvetica" w:eastAsia="Times New Roman" w:hAnsi="Helvetica" w:cs="Helvetica"/>
          <w:b/>
          <w:bCs/>
          <w:color w:val="616161"/>
          <w:sz w:val="25"/>
          <w:szCs w:val="25"/>
          <w:lang w:eastAsia="sl-SI"/>
        </w:rPr>
        <w:t>Ortografske spretnosti:</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spoznavajo in uporabljajo temeljna načela za zapisovanje v angleščini in razmerja med glasovi in zapisom;</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se urijo v rabi ustreznih pripomočkov (npr. slovar, črkovalnik).</w:t>
      </w:r>
    </w:p>
    <w:p w:rsidR="00CC3C65" w:rsidRDefault="00CC3C65" w:rsidP="00CC3C65">
      <w:pPr>
        <w:shd w:val="clear" w:color="auto" w:fill="FFFFFF"/>
        <w:spacing w:line="240" w:lineRule="auto"/>
        <w:textAlignment w:val="top"/>
        <w:rPr>
          <w:rFonts w:ascii="Helvetica" w:eastAsia="Times New Roman" w:hAnsi="Helvetica" w:cs="Helvetica"/>
          <w:b/>
          <w:bCs/>
          <w:color w:val="616161"/>
          <w:sz w:val="25"/>
          <w:szCs w:val="25"/>
          <w:lang w:eastAsia="sl-SI"/>
        </w:rPr>
      </w:pPr>
    </w:p>
    <w:p w:rsidR="00CC3C65" w:rsidRPr="00CC3C65" w:rsidRDefault="00CC3C65" w:rsidP="00CC3C65">
      <w:pPr>
        <w:shd w:val="clear" w:color="auto" w:fill="FFFFFF"/>
        <w:spacing w:line="240" w:lineRule="auto"/>
        <w:textAlignment w:val="top"/>
        <w:rPr>
          <w:rFonts w:ascii="Helvetica" w:eastAsia="Times New Roman" w:hAnsi="Helvetica" w:cs="Helvetica"/>
          <w:b/>
          <w:bCs/>
          <w:color w:val="616161"/>
          <w:sz w:val="25"/>
          <w:szCs w:val="25"/>
          <w:lang w:eastAsia="sl-SI"/>
        </w:rPr>
      </w:pPr>
      <w:r w:rsidRPr="00CC3C65">
        <w:rPr>
          <w:rFonts w:ascii="Helvetica" w:eastAsia="Times New Roman" w:hAnsi="Helvetica" w:cs="Helvetica"/>
          <w:b/>
          <w:bCs/>
          <w:color w:val="616161"/>
          <w:sz w:val="25"/>
          <w:szCs w:val="25"/>
          <w:lang w:eastAsia="sl-SI"/>
        </w:rPr>
        <w:t>Besedila in okoliščine: glej poglavje Standardi znanja.</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pacing w:val="3"/>
          <w:sz w:val="21"/>
          <w:szCs w:val="21"/>
          <w:lang w:eastAsia="sl-SI"/>
        </w:rPr>
      </w:pPr>
      <w:r w:rsidRPr="00CC3C65">
        <w:rPr>
          <w:rFonts w:ascii="Helvetica" w:eastAsia="Times New Roman" w:hAnsi="Helvetica" w:cs="Helvetica"/>
          <w:color w:val="000000"/>
          <w:spacing w:val="3"/>
          <w:sz w:val="21"/>
          <w:szCs w:val="21"/>
          <w:lang w:eastAsia="sl-SI"/>
        </w:rPr>
        <w:t>Didaktična priporočila - pisanje in pisno sporočanje ter sporazumevanje 2. VIO</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pacing w:val="2"/>
          <w:sz w:val="21"/>
          <w:szCs w:val="21"/>
          <w:lang w:eastAsia="sl-SI"/>
        </w:rPr>
        <w:t>Drugo vzgojno-izobraževalno obdobje</w:t>
      </w:r>
    </w:p>
    <w:p w:rsidR="00CC3C65" w:rsidRPr="00CC3C65" w:rsidRDefault="00CC3C65" w:rsidP="00CC3C65">
      <w:pPr>
        <w:shd w:val="clear" w:color="auto" w:fill="FFFFFF"/>
        <w:spacing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V tem obdobju učenci še zmeraj spoznavajo temeljna načela za zapisovanje v angleščini ter razmerja med glasovi in zapisom. Učitelj sistematično nadgrajuje spretnosti pisanja in pisnega sporočanja. Sprva na ravni povedi in dopolnjevanja ter tvorbe kratkih in preprostih besedil na podlagi vzorčnih besedil, kasneje, ob koncu drugega in v tretjem vzgojno-izobraževalnem obdobju, pa razširi nabor besedil, prav tako tudi nabor dejavnosti za razvijanje spretnosti pisnega sporočanja in sporazumevanja.</w:t>
      </w:r>
    </w:p>
    <w:p w:rsidR="00CC3C65" w:rsidRDefault="00CC3C65" w:rsidP="00CC3C65">
      <w:pPr>
        <w:shd w:val="clear" w:color="auto" w:fill="FFFFFF"/>
        <w:spacing w:after="0" w:line="240" w:lineRule="auto"/>
        <w:textAlignment w:val="top"/>
        <w:rPr>
          <w:rFonts w:ascii="Helvetica" w:eastAsia="Times New Roman" w:hAnsi="Helvetica" w:cs="Helvetica"/>
          <w:color w:val="000000"/>
          <w:sz w:val="21"/>
          <w:szCs w:val="21"/>
          <w:highlight w:val="cyan"/>
          <w:lang w:eastAsia="sl-SI"/>
        </w:rPr>
      </w:pP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highlight w:val="cyan"/>
          <w:lang w:eastAsia="sl-SI"/>
        </w:rPr>
      </w:pPr>
      <w:r w:rsidRPr="00CC3C65">
        <w:rPr>
          <w:rFonts w:ascii="Helvetica" w:eastAsia="Times New Roman" w:hAnsi="Helvetica" w:cs="Helvetica"/>
          <w:color w:val="000000"/>
          <w:sz w:val="21"/>
          <w:szCs w:val="21"/>
          <w:highlight w:val="cyan"/>
          <w:lang w:eastAsia="sl-SI"/>
        </w:rPr>
        <w:t>OPERATIVNI CILJI IN VSEBINE</w:t>
      </w:r>
    </w:p>
    <w:p w:rsidR="00CC3C65" w:rsidRPr="00CC3C65" w:rsidRDefault="00CC3C65" w:rsidP="00CC3C65">
      <w:pPr>
        <w:shd w:val="clear" w:color="auto" w:fill="FFFFFF"/>
        <w:spacing w:after="0" w:line="240" w:lineRule="auto"/>
        <w:textAlignment w:val="top"/>
        <w:rPr>
          <w:rFonts w:ascii="Helvetica" w:eastAsia="Times New Roman" w:hAnsi="Helvetica" w:cs="Helvetica"/>
          <w:b/>
          <w:bCs/>
          <w:color w:val="000000"/>
          <w:sz w:val="21"/>
          <w:szCs w:val="21"/>
          <w:highlight w:val="cyan"/>
          <w:lang w:eastAsia="sl-SI"/>
        </w:rPr>
      </w:pPr>
      <w:r w:rsidRPr="00CC3C65">
        <w:rPr>
          <w:rFonts w:ascii="Helvetica" w:eastAsia="Times New Roman" w:hAnsi="Helvetica" w:cs="Helvetica"/>
          <w:b/>
          <w:bCs/>
          <w:color w:val="000000"/>
          <w:sz w:val="21"/>
          <w:szCs w:val="21"/>
          <w:highlight w:val="cyan"/>
          <w:lang w:eastAsia="sl-SI"/>
        </w:rPr>
        <w:t>Posredovanje (mediacija)</w:t>
      </w:r>
    </w:p>
    <w:p w:rsidR="00CC3C65" w:rsidRPr="00CC3C65" w:rsidRDefault="001E2143"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Pr>
          <w:rFonts w:ascii="Helvetica" w:eastAsia="Times New Roman" w:hAnsi="Helvetica" w:cs="Helvetica"/>
          <w:color w:val="000000"/>
          <w:sz w:val="21"/>
          <w:szCs w:val="21"/>
          <w:lang w:eastAsia="sl-SI"/>
        </w:rPr>
        <w:pict>
          <v:rect id="_x0000_i1028" style="width:0;height:.75pt" o:hralign="center" o:hrstd="t" o:hr="t" fillcolor="#a0a0a0" stroked="f"/>
        </w:pict>
      </w:r>
    </w:p>
    <w:p w:rsidR="00CC3C65" w:rsidRPr="00CC3C65" w:rsidRDefault="00CC3C65" w:rsidP="00CC3C65">
      <w:pPr>
        <w:shd w:val="clear" w:color="auto" w:fill="FFFFFF"/>
        <w:spacing w:after="75"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Učenci govorno in/ali pisno posredujejo iz angleščine v slovenščino/italijanščino/madžarščino in obratno v okoliščinah, ko se osebe iz različnih razlogov ne morejo sporazumevati neposredno.</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pacing w:val="3"/>
          <w:sz w:val="21"/>
          <w:szCs w:val="21"/>
          <w:lang w:eastAsia="sl-SI"/>
        </w:rPr>
      </w:pPr>
      <w:r w:rsidRPr="00CC3C65">
        <w:rPr>
          <w:rFonts w:ascii="Helvetica" w:eastAsia="Times New Roman" w:hAnsi="Helvetica" w:cs="Helvetica"/>
          <w:color w:val="000000"/>
          <w:spacing w:val="3"/>
          <w:sz w:val="21"/>
          <w:szCs w:val="21"/>
          <w:lang w:eastAsia="sl-SI"/>
        </w:rPr>
        <w:t>Cilji drugega vzgojno-izobraževalnega obdobja</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pacing w:val="2"/>
          <w:sz w:val="21"/>
          <w:szCs w:val="21"/>
          <w:lang w:eastAsia="sl-SI"/>
        </w:rPr>
        <w:t>Drugo vzgojno-izobraževalno obdobje</w:t>
      </w:r>
    </w:p>
    <w:p w:rsidR="00CC3C65" w:rsidRPr="00CC3C65" w:rsidRDefault="00CC3C65" w:rsidP="00CC3C65">
      <w:pPr>
        <w:shd w:val="clear" w:color="auto" w:fill="FFFFFF"/>
        <w:spacing w:after="75"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Učenci:</w:t>
      </w:r>
    </w:p>
    <w:p w:rsidR="00CC3C65" w:rsidRPr="00CC3C65" w:rsidRDefault="00CC3C65" w:rsidP="00CC3C65">
      <w:pPr>
        <w:shd w:val="clear" w:color="auto" w:fill="FFFFFF"/>
        <w:spacing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 xml:space="preserve">v slovenščini/italijanščini/madžarščini govorno posredujejo bistvo preprostega angleškega besedila, ki je bogato podprto z </w:t>
      </w:r>
      <w:proofErr w:type="spellStart"/>
      <w:r w:rsidRPr="00CC3C65">
        <w:rPr>
          <w:rFonts w:ascii="Helvetica" w:eastAsia="Times New Roman" w:hAnsi="Helvetica" w:cs="Helvetica"/>
          <w:color w:val="000000"/>
          <w:sz w:val="21"/>
          <w:szCs w:val="21"/>
          <w:lang w:eastAsia="sl-SI"/>
        </w:rPr>
        <w:t>nebesedilnimi</w:t>
      </w:r>
      <w:proofErr w:type="spellEnd"/>
      <w:r w:rsidRPr="00CC3C65">
        <w:rPr>
          <w:rFonts w:ascii="Helvetica" w:eastAsia="Times New Roman" w:hAnsi="Helvetica" w:cs="Helvetica"/>
          <w:color w:val="000000"/>
          <w:sz w:val="21"/>
          <w:szCs w:val="21"/>
          <w:lang w:eastAsia="sl-SI"/>
        </w:rPr>
        <w:t xml:space="preserve"> prvinami (npr. risanke) in pomen preprostih, pogostih oznak in opozoril.</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pacing w:val="3"/>
          <w:sz w:val="21"/>
          <w:szCs w:val="21"/>
          <w:lang w:eastAsia="sl-SI"/>
        </w:rPr>
      </w:pPr>
      <w:r w:rsidRPr="00CC3C65">
        <w:rPr>
          <w:rFonts w:ascii="Helvetica" w:eastAsia="Times New Roman" w:hAnsi="Helvetica" w:cs="Helvetica"/>
          <w:color w:val="000000"/>
          <w:spacing w:val="3"/>
          <w:sz w:val="21"/>
          <w:szCs w:val="21"/>
          <w:lang w:eastAsia="sl-SI"/>
        </w:rPr>
        <w:t>Standardi in minimalni standardi (drugo vzgojno-izobraževalno obdobje)</w:t>
      </w:r>
    </w:p>
    <w:p w:rsidR="00CC3C65" w:rsidRPr="00CC3C65" w:rsidRDefault="00CC3C65" w:rsidP="00CC3C65">
      <w:pPr>
        <w:shd w:val="clear" w:color="auto" w:fill="FFFFFF"/>
        <w:spacing w:after="0"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pacing w:val="2"/>
          <w:sz w:val="21"/>
          <w:szCs w:val="21"/>
          <w:lang w:eastAsia="sl-SI"/>
        </w:rPr>
        <w:t>Drugo vzgojno-izobraževalno obdobje</w:t>
      </w:r>
    </w:p>
    <w:p w:rsidR="00CC3C65" w:rsidRPr="00CC3C65" w:rsidRDefault="00CC3C65" w:rsidP="00CC3C65">
      <w:pPr>
        <w:shd w:val="clear" w:color="auto" w:fill="FFFFFF"/>
        <w:spacing w:line="240" w:lineRule="auto"/>
        <w:textAlignment w:val="top"/>
        <w:rPr>
          <w:rFonts w:ascii="Helvetica" w:eastAsia="Times New Roman" w:hAnsi="Helvetica" w:cs="Helvetica"/>
          <w:color w:val="000000"/>
          <w:sz w:val="21"/>
          <w:szCs w:val="21"/>
          <w:lang w:eastAsia="sl-SI"/>
        </w:rPr>
      </w:pPr>
      <w:r w:rsidRPr="00CC3C65">
        <w:rPr>
          <w:rFonts w:ascii="Helvetica" w:eastAsia="Times New Roman" w:hAnsi="Helvetica" w:cs="Helvetica"/>
          <w:color w:val="000000"/>
          <w:sz w:val="21"/>
          <w:szCs w:val="21"/>
          <w:lang w:eastAsia="sl-SI"/>
        </w:rPr>
        <w:t>Standardi in minimalni standardi za posredovanje (mediacijo) so opisani pri štirih sporazumevalnih zmožnostih, saj je uspešnost odvisna od sprejemanja (poslušanja, branja) in izražanja (govornega, pisnega).</w:t>
      </w:r>
    </w:p>
    <w:sectPr w:rsidR="00CC3C65" w:rsidRPr="00CC3C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Material Icons">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C65"/>
    <w:rsid w:val="001E2143"/>
    <w:rsid w:val="006B47AD"/>
    <w:rsid w:val="00C6624D"/>
    <w:rsid w:val="00CC3C6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D45107-7A57-4403-A19C-109F61D97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text-subtitle2">
    <w:name w:val="text-subtitle2"/>
    <w:basedOn w:val="Privzetapisavaodstavka"/>
    <w:rsid w:val="00CC3C65"/>
  </w:style>
  <w:style w:type="character" w:customStyle="1" w:styleId="priority">
    <w:name w:val="priority"/>
    <w:basedOn w:val="Privzetapisavaodstavka"/>
    <w:rsid w:val="00CC3C65"/>
  </w:style>
  <w:style w:type="character" w:customStyle="1" w:styleId="q-btncontent">
    <w:name w:val="q-btn__content"/>
    <w:basedOn w:val="Privzetapisavaodstavka"/>
    <w:rsid w:val="00CC3C65"/>
  </w:style>
  <w:style w:type="character" w:styleId="Hiperpovezava">
    <w:name w:val="Hyperlink"/>
    <w:basedOn w:val="Privzetapisavaodstavka"/>
    <w:uiPriority w:val="99"/>
    <w:unhideWhenUsed/>
    <w:rsid w:val="00CC3C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821111">
      <w:bodyDiv w:val="1"/>
      <w:marLeft w:val="0"/>
      <w:marRight w:val="0"/>
      <w:marTop w:val="0"/>
      <w:marBottom w:val="0"/>
      <w:divBdr>
        <w:top w:val="none" w:sz="0" w:space="0" w:color="auto"/>
        <w:left w:val="none" w:sz="0" w:space="0" w:color="auto"/>
        <w:bottom w:val="none" w:sz="0" w:space="0" w:color="auto"/>
        <w:right w:val="none" w:sz="0" w:space="0" w:color="auto"/>
      </w:divBdr>
      <w:divsChild>
        <w:div w:id="1069688359">
          <w:marLeft w:val="0"/>
          <w:marRight w:val="0"/>
          <w:marTop w:val="0"/>
          <w:marBottom w:val="0"/>
          <w:divBdr>
            <w:top w:val="none" w:sz="0" w:space="0" w:color="auto"/>
            <w:left w:val="none" w:sz="0" w:space="0" w:color="auto"/>
            <w:bottom w:val="none" w:sz="0" w:space="0" w:color="auto"/>
            <w:right w:val="none" w:sz="0" w:space="0" w:color="auto"/>
          </w:divBdr>
          <w:divsChild>
            <w:div w:id="1375350088">
              <w:marLeft w:val="0"/>
              <w:marRight w:val="0"/>
              <w:marTop w:val="0"/>
              <w:marBottom w:val="0"/>
              <w:divBdr>
                <w:top w:val="none" w:sz="0" w:space="0" w:color="auto"/>
                <w:left w:val="none" w:sz="0" w:space="0" w:color="auto"/>
                <w:bottom w:val="none" w:sz="0" w:space="0" w:color="auto"/>
                <w:right w:val="none" w:sz="0" w:space="0" w:color="auto"/>
              </w:divBdr>
            </w:div>
            <w:div w:id="594749403">
              <w:marLeft w:val="0"/>
              <w:marRight w:val="0"/>
              <w:marTop w:val="0"/>
              <w:marBottom w:val="0"/>
              <w:divBdr>
                <w:top w:val="none" w:sz="0" w:space="0" w:color="auto"/>
                <w:left w:val="none" w:sz="0" w:space="0" w:color="auto"/>
                <w:bottom w:val="none" w:sz="0" w:space="0" w:color="auto"/>
                <w:right w:val="none" w:sz="0" w:space="0" w:color="auto"/>
              </w:divBdr>
              <w:divsChild>
                <w:div w:id="1801144906">
                  <w:marLeft w:val="0"/>
                  <w:marRight w:val="0"/>
                  <w:marTop w:val="0"/>
                  <w:marBottom w:val="0"/>
                  <w:divBdr>
                    <w:top w:val="none" w:sz="0" w:space="0" w:color="auto"/>
                    <w:left w:val="none" w:sz="0" w:space="0" w:color="auto"/>
                    <w:bottom w:val="none" w:sz="0" w:space="0" w:color="auto"/>
                    <w:right w:val="none" w:sz="0" w:space="0" w:color="auto"/>
                  </w:divBdr>
                  <w:divsChild>
                    <w:div w:id="1859193122">
                      <w:marLeft w:val="0"/>
                      <w:marRight w:val="0"/>
                      <w:marTop w:val="300"/>
                      <w:marBottom w:val="300"/>
                      <w:divBdr>
                        <w:top w:val="none" w:sz="0" w:space="0" w:color="auto"/>
                        <w:left w:val="none" w:sz="0" w:space="0" w:color="auto"/>
                        <w:bottom w:val="none" w:sz="0" w:space="0" w:color="auto"/>
                        <w:right w:val="none" w:sz="0" w:space="0" w:color="auto"/>
                      </w:divBdr>
                      <w:divsChild>
                        <w:div w:id="1009872865">
                          <w:marLeft w:val="0"/>
                          <w:marRight w:val="0"/>
                          <w:marTop w:val="0"/>
                          <w:marBottom w:val="0"/>
                          <w:divBdr>
                            <w:top w:val="none" w:sz="0" w:space="0" w:color="auto"/>
                            <w:left w:val="none" w:sz="0" w:space="0" w:color="auto"/>
                            <w:bottom w:val="none" w:sz="0" w:space="0" w:color="auto"/>
                            <w:right w:val="none" w:sz="0" w:space="0" w:color="auto"/>
                          </w:divBdr>
                        </w:div>
                        <w:div w:id="1543516643">
                          <w:marLeft w:val="0"/>
                          <w:marRight w:val="0"/>
                          <w:marTop w:val="0"/>
                          <w:marBottom w:val="0"/>
                          <w:divBdr>
                            <w:top w:val="none" w:sz="0" w:space="0" w:color="auto"/>
                            <w:left w:val="none" w:sz="0" w:space="0" w:color="auto"/>
                            <w:bottom w:val="none" w:sz="0" w:space="0" w:color="auto"/>
                            <w:right w:val="none" w:sz="0" w:space="0" w:color="auto"/>
                          </w:divBdr>
                          <w:divsChild>
                            <w:div w:id="808133911">
                              <w:marLeft w:val="0"/>
                              <w:marRight w:val="0"/>
                              <w:marTop w:val="150"/>
                              <w:marBottom w:val="0"/>
                              <w:divBdr>
                                <w:top w:val="none" w:sz="0" w:space="0" w:color="auto"/>
                                <w:left w:val="none" w:sz="0" w:space="0" w:color="auto"/>
                                <w:bottom w:val="none" w:sz="0" w:space="0" w:color="auto"/>
                                <w:right w:val="none" w:sz="0" w:space="0" w:color="auto"/>
                              </w:divBdr>
                            </w:div>
                            <w:div w:id="2008169941">
                              <w:marLeft w:val="0"/>
                              <w:marRight w:val="0"/>
                              <w:marTop w:val="75"/>
                              <w:marBottom w:val="75"/>
                              <w:divBdr>
                                <w:top w:val="none" w:sz="0" w:space="0" w:color="auto"/>
                                <w:left w:val="none" w:sz="0" w:space="0" w:color="auto"/>
                                <w:bottom w:val="none" w:sz="0" w:space="0" w:color="auto"/>
                                <w:right w:val="none" w:sz="0" w:space="0" w:color="auto"/>
                              </w:divBdr>
                            </w:div>
                            <w:div w:id="1731997047">
                              <w:marLeft w:val="300"/>
                              <w:marRight w:val="0"/>
                              <w:marTop w:val="0"/>
                              <w:marBottom w:val="0"/>
                              <w:divBdr>
                                <w:top w:val="none" w:sz="0" w:space="0" w:color="auto"/>
                                <w:left w:val="none" w:sz="0" w:space="0" w:color="auto"/>
                                <w:bottom w:val="none" w:sz="0" w:space="0" w:color="auto"/>
                                <w:right w:val="none" w:sz="0" w:space="0" w:color="auto"/>
                              </w:divBdr>
                            </w:div>
                            <w:div w:id="924730335">
                              <w:marLeft w:val="300"/>
                              <w:marRight w:val="0"/>
                              <w:marTop w:val="0"/>
                              <w:marBottom w:val="0"/>
                              <w:divBdr>
                                <w:top w:val="none" w:sz="0" w:space="0" w:color="auto"/>
                                <w:left w:val="none" w:sz="0" w:space="0" w:color="auto"/>
                                <w:bottom w:val="none" w:sz="0" w:space="0" w:color="auto"/>
                                <w:right w:val="none" w:sz="0" w:space="0" w:color="auto"/>
                              </w:divBdr>
                            </w:div>
                            <w:div w:id="2131510073">
                              <w:marLeft w:val="300"/>
                              <w:marRight w:val="0"/>
                              <w:marTop w:val="0"/>
                              <w:marBottom w:val="0"/>
                              <w:divBdr>
                                <w:top w:val="none" w:sz="0" w:space="0" w:color="auto"/>
                                <w:left w:val="none" w:sz="0" w:space="0" w:color="auto"/>
                                <w:bottom w:val="none" w:sz="0" w:space="0" w:color="auto"/>
                                <w:right w:val="none" w:sz="0" w:space="0" w:color="auto"/>
                              </w:divBdr>
                            </w:div>
                            <w:div w:id="1672484368">
                              <w:marLeft w:val="300"/>
                              <w:marRight w:val="0"/>
                              <w:marTop w:val="0"/>
                              <w:marBottom w:val="0"/>
                              <w:divBdr>
                                <w:top w:val="none" w:sz="0" w:space="0" w:color="auto"/>
                                <w:left w:val="none" w:sz="0" w:space="0" w:color="auto"/>
                                <w:bottom w:val="none" w:sz="0" w:space="0" w:color="auto"/>
                                <w:right w:val="none" w:sz="0" w:space="0" w:color="auto"/>
                              </w:divBdr>
                            </w:div>
                            <w:div w:id="720130849">
                              <w:marLeft w:val="300"/>
                              <w:marRight w:val="0"/>
                              <w:marTop w:val="0"/>
                              <w:marBottom w:val="0"/>
                              <w:divBdr>
                                <w:top w:val="none" w:sz="0" w:space="0" w:color="auto"/>
                                <w:left w:val="none" w:sz="0" w:space="0" w:color="auto"/>
                                <w:bottom w:val="none" w:sz="0" w:space="0" w:color="auto"/>
                                <w:right w:val="none" w:sz="0" w:space="0" w:color="auto"/>
                              </w:divBdr>
                            </w:div>
                            <w:div w:id="2005010300">
                              <w:marLeft w:val="300"/>
                              <w:marRight w:val="0"/>
                              <w:marTop w:val="0"/>
                              <w:marBottom w:val="0"/>
                              <w:divBdr>
                                <w:top w:val="none" w:sz="0" w:space="0" w:color="auto"/>
                                <w:left w:val="none" w:sz="0" w:space="0" w:color="auto"/>
                                <w:bottom w:val="none" w:sz="0" w:space="0" w:color="auto"/>
                                <w:right w:val="none" w:sz="0" w:space="0" w:color="auto"/>
                              </w:divBdr>
                            </w:div>
                            <w:div w:id="244071990">
                              <w:marLeft w:val="300"/>
                              <w:marRight w:val="0"/>
                              <w:marTop w:val="0"/>
                              <w:marBottom w:val="0"/>
                              <w:divBdr>
                                <w:top w:val="none" w:sz="0" w:space="0" w:color="auto"/>
                                <w:left w:val="none" w:sz="0" w:space="0" w:color="auto"/>
                                <w:bottom w:val="none" w:sz="0" w:space="0" w:color="auto"/>
                                <w:right w:val="none" w:sz="0" w:space="0" w:color="auto"/>
                              </w:divBdr>
                            </w:div>
                            <w:div w:id="2017806549">
                              <w:marLeft w:val="300"/>
                              <w:marRight w:val="0"/>
                              <w:marTop w:val="0"/>
                              <w:marBottom w:val="0"/>
                              <w:divBdr>
                                <w:top w:val="none" w:sz="0" w:space="0" w:color="auto"/>
                                <w:left w:val="none" w:sz="0" w:space="0" w:color="auto"/>
                                <w:bottom w:val="none" w:sz="0" w:space="0" w:color="auto"/>
                                <w:right w:val="none" w:sz="0" w:space="0" w:color="auto"/>
                              </w:divBdr>
                            </w:div>
                            <w:div w:id="1609118167">
                              <w:marLeft w:val="300"/>
                              <w:marRight w:val="0"/>
                              <w:marTop w:val="0"/>
                              <w:marBottom w:val="0"/>
                              <w:divBdr>
                                <w:top w:val="none" w:sz="0" w:space="0" w:color="auto"/>
                                <w:left w:val="none" w:sz="0" w:space="0" w:color="auto"/>
                                <w:bottom w:val="none" w:sz="0" w:space="0" w:color="auto"/>
                                <w:right w:val="none" w:sz="0" w:space="0" w:color="auto"/>
                              </w:divBdr>
                            </w:div>
                            <w:div w:id="1535272233">
                              <w:marLeft w:val="300"/>
                              <w:marRight w:val="0"/>
                              <w:marTop w:val="0"/>
                              <w:marBottom w:val="0"/>
                              <w:divBdr>
                                <w:top w:val="none" w:sz="0" w:space="0" w:color="auto"/>
                                <w:left w:val="none" w:sz="0" w:space="0" w:color="auto"/>
                                <w:bottom w:val="none" w:sz="0" w:space="0" w:color="auto"/>
                                <w:right w:val="none" w:sz="0" w:space="0" w:color="auto"/>
                              </w:divBdr>
                            </w:div>
                            <w:div w:id="104469102">
                              <w:marLeft w:val="300"/>
                              <w:marRight w:val="0"/>
                              <w:marTop w:val="0"/>
                              <w:marBottom w:val="0"/>
                              <w:divBdr>
                                <w:top w:val="none" w:sz="0" w:space="0" w:color="auto"/>
                                <w:left w:val="none" w:sz="0" w:space="0" w:color="auto"/>
                                <w:bottom w:val="none" w:sz="0" w:space="0" w:color="auto"/>
                                <w:right w:val="none" w:sz="0" w:space="0" w:color="auto"/>
                              </w:divBdr>
                            </w:div>
                            <w:div w:id="1906329539">
                              <w:marLeft w:val="300"/>
                              <w:marRight w:val="0"/>
                              <w:marTop w:val="0"/>
                              <w:marBottom w:val="0"/>
                              <w:divBdr>
                                <w:top w:val="none" w:sz="0" w:space="0" w:color="auto"/>
                                <w:left w:val="none" w:sz="0" w:space="0" w:color="auto"/>
                                <w:bottom w:val="none" w:sz="0" w:space="0" w:color="auto"/>
                                <w:right w:val="none" w:sz="0" w:space="0" w:color="auto"/>
                              </w:divBdr>
                            </w:div>
                            <w:div w:id="574390028">
                              <w:marLeft w:val="300"/>
                              <w:marRight w:val="0"/>
                              <w:marTop w:val="0"/>
                              <w:marBottom w:val="0"/>
                              <w:divBdr>
                                <w:top w:val="none" w:sz="0" w:space="0" w:color="auto"/>
                                <w:left w:val="none" w:sz="0" w:space="0" w:color="auto"/>
                                <w:bottom w:val="none" w:sz="0" w:space="0" w:color="auto"/>
                                <w:right w:val="none" w:sz="0" w:space="0" w:color="auto"/>
                              </w:divBdr>
                            </w:div>
                            <w:div w:id="582691295">
                              <w:marLeft w:val="300"/>
                              <w:marRight w:val="0"/>
                              <w:marTop w:val="0"/>
                              <w:marBottom w:val="0"/>
                              <w:divBdr>
                                <w:top w:val="none" w:sz="0" w:space="0" w:color="auto"/>
                                <w:left w:val="none" w:sz="0" w:space="0" w:color="auto"/>
                                <w:bottom w:val="none" w:sz="0" w:space="0" w:color="auto"/>
                                <w:right w:val="none" w:sz="0" w:space="0" w:color="auto"/>
                              </w:divBdr>
                            </w:div>
                            <w:div w:id="1444226032">
                              <w:marLeft w:val="300"/>
                              <w:marRight w:val="0"/>
                              <w:marTop w:val="0"/>
                              <w:marBottom w:val="0"/>
                              <w:divBdr>
                                <w:top w:val="none" w:sz="0" w:space="0" w:color="auto"/>
                                <w:left w:val="none" w:sz="0" w:space="0" w:color="auto"/>
                                <w:bottom w:val="none" w:sz="0" w:space="0" w:color="auto"/>
                                <w:right w:val="none" w:sz="0" w:space="0" w:color="auto"/>
                              </w:divBdr>
                            </w:div>
                            <w:div w:id="230845768">
                              <w:marLeft w:val="300"/>
                              <w:marRight w:val="0"/>
                              <w:marTop w:val="0"/>
                              <w:marBottom w:val="0"/>
                              <w:divBdr>
                                <w:top w:val="none" w:sz="0" w:space="0" w:color="auto"/>
                                <w:left w:val="none" w:sz="0" w:space="0" w:color="auto"/>
                                <w:bottom w:val="none" w:sz="0" w:space="0" w:color="auto"/>
                                <w:right w:val="none" w:sz="0" w:space="0" w:color="auto"/>
                              </w:divBdr>
                            </w:div>
                            <w:div w:id="61952036">
                              <w:marLeft w:val="0"/>
                              <w:marRight w:val="0"/>
                              <w:marTop w:val="150"/>
                              <w:marBottom w:val="0"/>
                              <w:divBdr>
                                <w:top w:val="none" w:sz="0" w:space="0" w:color="auto"/>
                                <w:left w:val="none" w:sz="0" w:space="0" w:color="auto"/>
                                <w:bottom w:val="none" w:sz="0" w:space="0" w:color="auto"/>
                                <w:right w:val="none" w:sz="0" w:space="0" w:color="auto"/>
                              </w:divBdr>
                            </w:div>
                            <w:div w:id="509178051">
                              <w:marLeft w:val="0"/>
                              <w:marRight w:val="0"/>
                              <w:marTop w:val="75"/>
                              <w:marBottom w:val="75"/>
                              <w:divBdr>
                                <w:top w:val="none" w:sz="0" w:space="0" w:color="auto"/>
                                <w:left w:val="none" w:sz="0" w:space="0" w:color="auto"/>
                                <w:bottom w:val="none" w:sz="0" w:space="0" w:color="auto"/>
                                <w:right w:val="none" w:sz="0" w:space="0" w:color="auto"/>
                              </w:divBdr>
                            </w:div>
                            <w:div w:id="102458486">
                              <w:marLeft w:val="300"/>
                              <w:marRight w:val="0"/>
                              <w:marTop w:val="0"/>
                              <w:marBottom w:val="0"/>
                              <w:divBdr>
                                <w:top w:val="none" w:sz="0" w:space="0" w:color="auto"/>
                                <w:left w:val="none" w:sz="0" w:space="0" w:color="auto"/>
                                <w:bottom w:val="none" w:sz="0" w:space="0" w:color="auto"/>
                                <w:right w:val="none" w:sz="0" w:space="0" w:color="auto"/>
                              </w:divBdr>
                            </w:div>
                            <w:div w:id="1422556798">
                              <w:marLeft w:val="300"/>
                              <w:marRight w:val="0"/>
                              <w:marTop w:val="0"/>
                              <w:marBottom w:val="0"/>
                              <w:divBdr>
                                <w:top w:val="none" w:sz="0" w:space="0" w:color="auto"/>
                                <w:left w:val="none" w:sz="0" w:space="0" w:color="auto"/>
                                <w:bottom w:val="none" w:sz="0" w:space="0" w:color="auto"/>
                                <w:right w:val="none" w:sz="0" w:space="0" w:color="auto"/>
                              </w:divBdr>
                            </w:div>
                            <w:div w:id="648244878">
                              <w:marLeft w:val="300"/>
                              <w:marRight w:val="0"/>
                              <w:marTop w:val="0"/>
                              <w:marBottom w:val="0"/>
                              <w:divBdr>
                                <w:top w:val="none" w:sz="0" w:space="0" w:color="auto"/>
                                <w:left w:val="none" w:sz="0" w:space="0" w:color="auto"/>
                                <w:bottom w:val="none" w:sz="0" w:space="0" w:color="auto"/>
                                <w:right w:val="none" w:sz="0" w:space="0" w:color="auto"/>
                              </w:divBdr>
                            </w:div>
                            <w:div w:id="2001348634">
                              <w:marLeft w:val="300"/>
                              <w:marRight w:val="0"/>
                              <w:marTop w:val="0"/>
                              <w:marBottom w:val="0"/>
                              <w:divBdr>
                                <w:top w:val="none" w:sz="0" w:space="0" w:color="auto"/>
                                <w:left w:val="none" w:sz="0" w:space="0" w:color="auto"/>
                                <w:bottom w:val="none" w:sz="0" w:space="0" w:color="auto"/>
                                <w:right w:val="none" w:sz="0" w:space="0" w:color="auto"/>
                              </w:divBdr>
                            </w:div>
                            <w:div w:id="1737972745">
                              <w:marLeft w:val="300"/>
                              <w:marRight w:val="0"/>
                              <w:marTop w:val="0"/>
                              <w:marBottom w:val="0"/>
                              <w:divBdr>
                                <w:top w:val="none" w:sz="0" w:space="0" w:color="auto"/>
                                <w:left w:val="none" w:sz="0" w:space="0" w:color="auto"/>
                                <w:bottom w:val="none" w:sz="0" w:space="0" w:color="auto"/>
                                <w:right w:val="none" w:sz="0" w:space="0" w:color="auto"/>
                              </w:divBdr>
                            </w:div>
                            <w:div w:id="650793601">
                              <w:marLeft w:val="300"/>
                              <w:marRight w:val="0"/>
                              <w:marTop w:val="0"/>
                              <w:marBottom w:val="0"/>
                              <w:divBdr>
                                <w:top w:val="none" w:sz="0" w:space="0" w:color="auto"/>
                                <w:left w:val="none" w:sz="0" w:space="0" w:color="auto"/>
                                <w:bottom w:val="none" w:sz="0" w:space="0" w:color="auto"/>
                                <w:right w:val="none" w:sz="0" w:space="0" w:color="auto"/>
                              </w:divBdr>
                            </w:div>
                            <w:div w:id="487720134">
                              <w:marLeft w:val="300"/>
                              <w:marRight w:val="0"/>
                              <w:marTop w:val="0"/>
                              <w:marBottom w:val="0"/>
                              <w:divBdr>
                                <w:top w:val="none" w:sz="0" w:space="0" w:color="auto"/>
                                <w:left w:val="none" w:sz="0" w:space="0" w:color="auto"/>
                                <w:bottom w:val="none" w:sz="0" w:space="0" w:color="auto"/>
                                <w:right w:val="none" w:sz="0" w:space="0" w:color="auto"/>
                              </w:divBdr>
                            </w:div>
                            <w:div w:id="939142084">
                              <w:marLeft w:val="0"/>
                              <w:marRight w:val="0"/>
                              <w:marTop w:val="75"/>
                              <w:marBottom w:val="75"/>
                              <w:divBdr>
                                <w:top w:val="none" w:sz="0" w:space="0" w:color="auto"/>
                                <w:left w:val="none" w:sz="0" w:space="0" w:color="auto"/>
                                <w:bottom w:val="none" w:sz="0" w:space="0" w:color="auto"/>
                                <w:right w:val="none" w:sz="0" w:space="0" w:color="auto"/>
                              </w:divBdr>
                            </w:div>
                            <w:div w:id="19092119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400906502">
              <w:marLeft w:val="0"/>
              <w:marRight w:val="0"/>
              <w:marTop w:val="0"/>
              <w:marBottom w:val="0"/>
              <w:divBdr>
                <w:top w:val="none" w:sz="0" w:space="0" w:color="auto"/>
                <w:left w:val="none" w:sz="0" w:space="0" w:color="auto"/>
                <w:bottom w:val="none" w:sz="0" w:space="0" w:color="auto"/>
                <w:right w:val="none" w:sz="0" w:space="0" w:color="auto"/>
              </w:divBdr>
              <w:divsChild>
                <w:div w:id="329791731">
                  <w:marLeft w:val="0"/>
                  <w:marRight w:val="0"/>
                  <w:marTop w:val="0"/>
                  <w:marBottom w:val="0"/>
                  <w:divBdr>
                    <w:top w:val="none" w:sz="0" w:space="0" w:color="auto"/>
                    <w:left w:val="none" w:sz="0" w:space="0" w:color="auto"/>
                    <w:bottom w:val="none" w:sz="0" w:space="0" w:color="auto"/>
                    <w:right w:val="none" w:sz="0" w:space="0" w:color="auto"/>
                  </w:divBdr>
                  <w:divsChild>
                    <w:div w:id="1119839560">
                      <w:marLeft w:val="0"/>
                      <w:marRight w:val="0"/>
                      <w:marTop w:val="300"/>
                      <w:marBottom w:val="300"/>
                      <w:divBdr>
                        <w:top w:val="none" w:sz="0" w:space="0" w:color="auto"/>
                        <w:left w:val="none" w:sz="0" w:space="0" w:color="auto"/>
                        <w:bottom w:val="none" w:sz="0" w:space="0" w:color="auto"/>
                        <w:right w:val="none" w:sz="0" w:space="0" w:color="auto"/>
                      </w:divBdr>
                      <w:divsChild>
                        <w:div w:id="581721942">
                          <w:marLeft w:val="0"/>
                          <w:marRight w:val="0"/>
                          <w:marTop w:val="0"/>
                          <w:marBottom w:val="0"/>
                          <w:divBdr>
                            <w:top w:val="none" w:sz="0" w:space="0" w:color="auto"/>
                            <w:left w:val="none" w:sz="0" w:space="0" w:color="auto"/>
                            <w:bottom w:val="none" w:sz="0" w:space="0" w:color="auto"/>
                            <w:right w:val="none" w:sz="0" w:space="0" w:color="auto"/>
                          </w:divBdr>
                        </w:div>
                        <w:div w:id="1160854580">
                          <w:marLeft w:val="0"/>
                          <w:marRight w:val="0"/>
                          <w:marTop w:val="0"/>
                          <w:marBottom w:val="0"/>
                          <w:divBdr>
                            <w:top w:val="none" w:sz="0" w:space="0" w:color="auto"/>
                            <w:left w:val="none" w:sz="0" w:space="0" w:color="auto"/>
                            <w:bottom w:val="none" w:sz="0" w:space="0" w:color="auto"/>
                            <w:right w:val="none" w:sz="0" w:space="0" w:color="auto"/>
                          </w:divBdr>
                          <w:divsChild>
                            <w:div w:id="171916007">
                              <w:marLeft w:val="0"/>
                              <w:marRight w:val="0"/>
                              <w:marTop w:val="150"/>
                              <w:marBottom w:val="0"/>
                              <w:divBdr>
                                <w:top w:val="none" w:sz="0" w:space="0" w:color="auto"/>
                                <w:left w:val="none" w:sz="0" w:space="0" w:color="auto"/>
                                <w:bottom w:val="none" w:sz="0" w:space="0" w:color="auto"/>
                                <w:right w:val="none" w:sz="0" w:space="0" w:color="auto"/>
                              </w:divBdr>
                            </w:div>
                            <w:div w:id="1288783216">
                              <w:marLeft w:val="0"/>
                              <w:marRight w:val="0"/>
                              <w:marTop w:val="75"/>
                              <w:marBottom w:val="75"/>
                              <w:divBdr>
                                <w:top w:val="none" w:sz="0" w:space="0" w:color="auto"/>
                                <w:left w:val="none" w:sz="0" w:space="0" w:color="auto"/>
                                <w:bottom w:val="none" w:sz="0" w:space="0" w:color="auto"/>
                                <w:right w:val="none" w:sz="0" w:space="0" w:color="auto"/>
                              </w:divBdr>
                            </w:div>
                            <w:div w:id="678121254">
                              <w:marLeft w:val="300"/>
                              <w:marRight w:val="0"/>
                              <w:marTop w:val="0"/>
                              <w:marBottom w:val="0"/>
                              <w:divBdr>
                                <w:top w:val="none" w:sz="0" w:space="0" w:color="auto"/>
                                <w:left w:val="none" w:sz="0" w:space="0" w:color="auto"/>
                                <w:bottom w:val="none" w:sz="0" w:space="0" w:color="auto"/>
                                <w:right w:val="none" w:sz="0" w:space="0" w:color="auto"/>
                              </w:divBdr>
                            </w:div>
                            <w:div w:id="894851220">
                              <w:marLeft w:val="300"/>
                              <w:marRight w:val="0"/>
                              <w:marTop w:val="0"/>
                              <w:marBottom w:val="0"/>
                              <w:divBdr>
                                <w:top w:val="none" w:sz="0" w:space="0" w:color="auto"/>
                                <w:left w:val="none" w:sz="0" w:space="0" w:color="auto"/>
                                <w:bottom w:val="none" w:sz="0" w:space="0" w:color="auto"/>
                                <w:right w:val="none" w:sz="0" w:space="0" w:color="auto"/>
                              </w:divBdr>
                            </w:div>
                            <w:div w:id="1084910486">
                              <w:marLeft w:val="300"/>
                              <w:marRight w:val="0"/>
                              <w:marTop w:val="0"/>
                              <w:marBottom w:val="0"/>
                              <w:divBdr>
                                <w:top w:val="none" w:sz="0" w:space="0" w:color="auto"/>
                                <w:left w:val="none" w:sz="0" w:space="0" w:color="auto"/>
                                <w:bottom w:val="none" w:sz="0" w:space="0" w:color="auto"/>
                                <w:right w:val="none" w:sz="0" w:space="0" w:color="auto"/>
                              </w:divBdr>
                            </w:div>
                            <w:div w:id="490410936">
                              <w:marLeft w:val="300"/>
                              <w:marRight w:val="0"/>
                              <w:marTop w:val="0"/>
                              <w:marBottom w:val="0"/>
                              <w:divBdr>
                                <w:top w:val="none" w:sz="0" w:space="0" w:color="auto"/>
                                <w:left w:val="none" w:sz="0" w:space="0" w:color="auto"/>
                                <w:bottom w:val="none" w:sz="0" w:space="0" w:color="auto"/>
                                <w:right w:val="none" w:sz="0" w:space="0" w:color="auto"/>
                              </w:divBdr>
                            </w:div>
                            <w:div w:id="1906604742">
                              <w:marLeft w:val="300"/>
                              <w:marRight w:val="0"/>
                              <w:marTop w:val="0"/>
                              <w:marBottom w:val="0"/>
                              <w:divBdr>
                                <w:top w:val="none" w:sz="0" w:space="0" w:color="auto"/>
                                <w:left w:val="none" w:sz="0" w:space="0" w:color="auto"/>
                                <w:bottom w:val="none" w:sz="0" w:space="0" w:color="auto"/>
                                <w:right w:val="none" w:sz="0" w:space="0" w:color="auto"/>
                              </w:divBdr>
                            </w:div>
                            <w:div w:id="192618435">
                              <w:marLeft w:val="300"/>
                              <w:marRight w:val="0"/>
                              <w:marTop w:val="0"/>
                              <w:marBottom w:val="0"/>
                              <w:divBdr>
                                <w:top w:val="none" w:sz="0" w:space="0" w:color="auto"/>
                                <w:left w:val="none" w:sz="0" w:space="0" w:color="auto"/>
                                <w:bottom w:val="none" w:sz="0" w:space="0" w:color="auto"/>
                                <w:right w:val="none" w:sz="0" w:space="0" w:color="auto"/>
                              </w:divBdr>
                            </w:div>
                            <w:div w:id="1101100179">
                              <w:marLeft w:val="300"/>
                              <w:marRight w:val="0"/>
                              <w:marTop w:val="0"/>
                              <w:marBottom w:val="0"/>
                              <w:divBdr>
                                <w:top w:val="none" w:sz="0" w:space="0" w:color="auto"/>
                                <w:left w:val="none" w:sz="0" w:space="0" w:color="auto"/>
                                <w:bottom w:val="none" w:sz="0" w:space="0" w:color="auto"/>
                                <w:right w:val="none" w:sz="0" w:space="0" w:color="auto"/>
                              </w:divBdr>
                            </w:div>
                            <w:div w:id="145125094">
                              <w:marLeft w:val="300"/>
                              <w:marRight w:val="0"/>
                              <w:marTop w:val="0"/>
                              <w:marBottom w:val="0"/>
                              <w:divBdr>
                                <w:top w:val="none" w:sz="0" w:space="0" w:color="auto"/>
                                <w:left w:val="none" w:sz="0" w:space="0" w:color="auto"/>
                                <w:bottom w:val="none" w:sz="0" w:space="0" w:color="auto"/>
                                <w:right w:val="none" w:sz="0" w:space="0" w:color="auto"/>
                              </w:divBdr>
                            </w:div>
                            <w:div w:id="1516459772">
                              <w:marLeft w:val="300"/>
                              <w:marRight w:val="0"/>
                              <w:marTop w:val="0"/>
                              <w:marBottom w:val="0"/>
                              <w:divBdr>
                                <w:top w:val="none" w:sz="0" w:space="0" w:color="auto"/>
                                <w:left w:val="none" w:sz="0" w:space="0" w:color="auto"/>
                                <w:bottom w:val="none" w:sz="0" w:space="0" w:color="auto"/>
                                <w:right w:val="none" w:sz="0" w:space="0" w:color="auto"/>
                              </w:divBdr>
                            </w:div>
                            <w:div w:id="84806118">
                              <w:marLeft w:val="300"/>
                              <w:marRight w:val="0"/>
                              <w:marTop w:val="0"/>
                              <w:marBottom w:val="0"/>
                              <w:divBdr>
                                <w:top w:val="none" w:sz="0" w:space="0" w:color="auto"/>
                                <w:left w:val="none" w:sz="0" w:space="0" w:color="auto"/>
                                <w:bottom w:val="none" w:sz="0" w:space="0" w:color="auto"/>
                                <w:right w:val="none" w:sz="0" w:space="0" w:color="auto"/>
                              </w:divBdr>
                            </w:div>
                            <w:div w:id="1493181430">
                              <w:marLeft w:val="300"/>
                              <w:marRight w:val="0"/>
                              <w:marTop w:val="0"/>
                              <w:marBottom w:val="0"/>
                              <w:divBdr>
                                <w:top w:val="none" w:sz="0" w:space="0" w:color="auto"/>
                                <w:left w:val="none" w:sz="0" w:space="0" w:color="auto"/>
                                <w:bottom w:val="none" w:sz="0" w:space="0" w:color="auto"/>
                                <w:right w:val="none" w:sz="0" w:space="0" w:color="auto"/>
                              </w:divBdr>
                            </w:div>
                            <w:div w:id="690031493">
                              <w:marLeft w:val="300"/>
                              <w:marRight w:val="0"/>
                              <w:marTop w:val="0"/>
                              <w:marBottom w:val="0"/>
                              <w:divBdr>
                                <w:top w:val="none" w:sz="0" w:space="0" w:color="auto"/>
                                <w:left w:val="none" w:sz="0" w:space="0" w:color="auto"/>
                                <w:bottom w:val="none" w:sz="0" w:space="0" w:color="auto"/>
                                <w:right w:val="none" w:sz="0" w:space="0" w:color="auto"/>
                              </w:divBdr>
                            </w:div>
                            <w:div w:id="1735470843">
                              <w:marLeft w:val="300"/>
                              <w:marRight w:val="0"/>
                              <w:marTop w:val="0"/>
                              <w:marBottom w:val="0"/>
                              <w:divBdr>
                                <w:top w:val="none" w:sz="0" w:space="0" w:color="auto"/>
                                <w:left w:val="none" w:sz="0" w:space="0" w:color="auto"/>
                                <w:bottom w:val="none" w:sz="0" w:space="0" w:color="auto"/>
                                <w:right w:val="none" w:sz="0" w:space="0" w:color="auto"/>
                              </w:divBdr>
                            </w:div>
                            <w:div w:id="1724478715">
                              <w:marLeft w:val="300"/>
                              <w:marRight w:val="0"/>
                              <w:marTop w:val="0"/>
                              <w:marBottom w:val="0"/>
                              <w:divBdr>
                                <w:top w:val="none" w:sz="0" w:space="0" w:color="auto"/>
                                <w:left w:val="none" w:sz="0" w:space="0" w:color="auto"/>
                                <w:bottom w:val="none" w:sz="0" w:space="0" w:color="auto"/>
                                <w:right w:val="none" w:sz="0" w:space="0" w:color="auto"/>
                              </w:divBdr>
                            </w:div>
                            <w:div w:id="1059672484">
                              <w:marLeft w:val="300"/>
                              <w:marRight w:val="0"/>
                              <w:marTop w:val="0"/>
                              <w:marBottom w:val="0"/>
                              <w:divBdr>
                                <w:top w:val="none" w:sz="0" w:space="0" w:color="auto"/>
                                <w:left w:val="none" w:sz="0" w:space="0" w:color="auto"/>
                                <w:bottom w:val="none" w:sz="0" w:space="0" w:color="auto"/>
                                <w:right w:val="none" w:sz="0" w:space="0" w:color="auto"/>
                              </w:divBdr>
                            </w:div>
                            <w:div w:id="1682513786">
                              <w:marLeft w:val="300"/>
                              <w:marRight w:val="0"/>
                              <w:marTop w:val="0"/>
                              <w:marBottom w:val="0"/>
                              <w:divBdr>
                                <w:top w:val="none" w:sz="0" w:space="0" w:color="auto"/>
                                <w:left w:val="none" w:sz="0" w:space="0" w:color="auto"/>
                                <w:bottom w:val="none" w:sz="0" w:space="0" w:color="auto"/>
                                <w:right w:val="none" w:sz="0" w:space="0" w:color="auto"/>
                              </w:divBdr>
                            </w:div>
                            <w:div w:id="444539948">
                              <w:marLeft w:val="300"/>
                              <w:marRight w:val="0"/>
                              <w:marTop w:val="0"/>
                              <w:marBottom w:val="0"/>
                              <w:divBdr>
                                <w:top w:val="none" w:sz="0" w:space="0" w:color="auto"/>
                                <w:left w:val="none" w:sz="0" w:space="0" w:color="auto"/>
                                <w:bottom w:val="none" w:sz="0" w:space="0" w:color="auto"/>
                                <w:right w:val="none" w:sz="0" w:space="0" w:color="auto"/>
                              </w:divBdr>
                            </w:div>
                            <w:div w:id="692658034">
                              <w:marLeft w:val="300"/>
                              <w:marRight w:val="0"/>
                              <w:marTop w:val="0"/>
                              <w:marBottom w:val="0"/>
                              <w:divBdr>
                                <w:top w:val="none" w:sz="0" w:space="0" w:color="auto"/>
                                <w:left w:val="none" w:sz="0" w:space="0" w:color="auto"/>
                                <w:bottom w:val="none" w:sz="0" w:space="0" w:color="auto"/>
                                <w:right w:val="none" w:sz="0" w:space="0" w:color="auto"/>
                              </w:divBdr>
                            </w:div>
                            <w:div w:id="873688764">
                              <w:marLeft w:val="300"/>
                              <w:marRight w:val="0"/>
                              <w:marTop w:val="0"/>
                              <w:marBottom w:val="0"/>
                              <w:divBdr>
                                <w:top w:val="none" w:sz="0" w:space="0" w:color="auto"/>
                                <w:left w:val="none" w:sz="0" w:space="0" w:color="auto"/>
                                <w:bottom w:val="none" w:sz="0" w:space="0" w:color="auto"/>
                                <w:right w:val="none" w:sz="0" w:space="0" w:color="auto"/>
                              </w:divBdr>
                            </w:div>
                            <w:div w:id="1408109777">
                              <w:marLeft w:val="0"/>
                              <w:marRight w:val="0"/>
                              <w:marTop w:val="150"/>
                              <w:marBottom w:val="0"/>
                              <w:divBdr>
                                <w:top w:val="none" w:sz="0" w:space="0" w:color="auto"/>
                                <w:left w:val="none" w:sz="0" w:space="0" w:color="auto"/>
                                <w:bottom w:val="none" w:sz="0" w:space="0" w:color="auto"/>
                                <w:right w:val="none" w:sz="0" w:space="0" w:color="auto"/>
                              </w:divBdr>
                            </w:div>
                            <w:div w:id="1260026473">
                              <w:marLeft w:val="0"/>
                              <w:marRight w:val="0"/>
                              <w:marTop w:val="75"/>
                              <w:marBottom w:val="75"/>
                              <w:divBdr>
                                <w:top w:val="none" w:sz="0" w:space="0" w:color="auto"/>
                                <w:left w:val="none" w:sz="0" w:space="0" w:color="auto"/>
                                <w:bottom w:val="none" w:sz="0" w:space="0" w:color="auto"/>
                                <w:right w:val="none" w:sz="0" w:space="0" w:color="auto"/>
                              </w:divBdr>
                            </w:div>
                            <w:div w:id="1352490227">
                              <w:marLeft w:val="300"/>
                              <w:marRight w:val="0"/>
                              <w:marTop w:val="0"/>
                              <w:marBottom w:val="0"/>
                              <w:divBdr>
                                <w:top w:val="none" w:sz="0" w:space="0" w:color="auto"/>
                                <w:left w:val="none" w:sz="0" w:space="0" w:color="auto"/>
                                <w:bottom w:val="none" w:sz="0" w:space="0" w:color="auto"/>
                                <w:right w:val="none" w:sz="0" w:space="0" w:color="auto"/>
                              </w:divBdr>
                            </w:div>
                            <w:div w:id="363403706">
                              <w:marLeft w:val="300"/>
                              <w:marRight w:val="0"/>
                              <w:marTop w:val="0"/>
                              <w:marBottom w:val="0"/>
                              <w:divBdr>
                                <w:top w:val="none" w:sz="0" w:space="0" w:color="auto"/>
                                <w:left w:val="none" w:sz="0" w:space="0" w:color="auto"/>
                                <w:bottom w:val="none" w:sz="0" w:space="0" w:color="auto"/>
                                <w:right w:val="none" w:sz="0" w:space="0" w:color="auto"/>
                              </w:divBdr>
                            </w:div>
                            <w:div w:id="1081096869">
                              <w:marLeft w:val="300"/>
                              <w:marRight w:val="0"/>
                              <w:marTop w:val="0"/>
                              <w:marBottom w:val="0"/>
                              <w:divBdr>
                                <w:top w:val="none" w:sz="0" w:space="0" w:color="auto"/>
                                <w:left w:val="none" w:sz="0" w:space="0" w:color="auto"/>
                                <w:bottom w:val="none" w:sz="0" w:space="0" w:color="auto"/>
                                <w:right w:val="none" w:sz="0" w:space="0" w:color="auto"/>
                              </w:divBdr>
                            </w:div>
                            <w:div w:id="1825462187">
                              <w:marLeft w:val="300"/>
                              <w:marRight w:val="0"/>
                              <w:marTop w:val="0"/>
                              <w:marBottom w:val="0"/>
                              <w:divBdr>
                                <w:top w:val="none" w:sz="0" w:space="0" w:color="auto"/>
                                <w:left w:val="none" w:sz="0" w:space="0" w:color="auto"/>
                                <w:bottom w:val="none" w:sz="0" w:space="0" w:color="auto"/>
                                <w:right w:val="none" w:sz="0" w:space="0" w:color="auto"/>
                              </w:divBdr>
                            </w:div>
                            <w:div w:id="867597517">
                              <w:marLeft w:val="300"/>
                              <w:marRight w:val="0"/>
                              <w:marTop w:val="0"/>
                              <w:marBottom w:val="0"/>
                              <w:divBdr>
                                <w:top w:val="none" w:sz="0" w:space="0" w:color="auto"/>
                                <w:left w:val="none" w:sz="0" w:space="0" w:color="auto"/>
                                <w:bottom w:val="none" w:sz="0" w:space="0" w:color="auto"/>
                                <w:right w:val="none" w:sz="0" w:space="0" w:color="auto"/>
                              </w:divBdr>
                            </w:div>
                            <w:div w:id="1341467895">
                              <w:marLeft w:val="300"/>
                              <w:marRight w:val="0"/>
                              <w:marTop w:val="0"/>
                              <w:marBottom w:val="0"/>
                              <w:divBdr>
                                <w:top w:val="none" w:sz="0" w:space="0" w:color="auto"/>
                                <w:left w:val="none" w:sz="0" w:space="0" w:color="auto"/>
                                <w:bottom w:val="none" w:sz="0" w:space="0" w:color="auto"/>
                                <w:right w:val="none" w:sz="0" w:space="0" w:color="auto"/>
                              </w:divBdr>
                            </w:div>
                            <w:div w:id="638464592">
                              <w:marLeft w:val="300"/>
                              <w:marRight w:val="0"/>
                              <w:marTop w:val="0"/>
                              <w:marBottom w:val="0"/>
                              <w:divBdr>
                                <w:top w:val="none" w:sz="0" w:space="0" w:color="auto"/>
                                <w:left w:val="none" w:sz="0" w:space="0" w:color="auto"/>
                                <w:bottom w:val="none" w:sz="0" w:space="0" w:color="auto"/>
                                <w:right w:val="none" w:sz="0" w:space="0" w:color="auto"/>
                              </w:divBdr>
                            </w:div>
                            <w:div w:id="827793006">
                              <w:marLeft w:val="0"/>
                              <w:marRight w:val="0"/>
                              <w:marTop w:val="150"/>
                              <w:marBottom w:val="0"/>
                              <w:divBdr>
                                <w:top w:val="none" w:sz="0" w:space="0" w:color="auto"/>
                                <w:left w:val="none" w:sz="0" w:space="0" w:color="auto"/>
                                <w:bottom w:val="none" w:sz="0" w:space="0" w:color="auto"/>
                                <w:right w:val="none" w:sz="0" w:space="0" w:color="auto"/>
                              </w:divBdr>
                            </w:div>
                            <w:div w:id="44718184">
                              <w:marLeft w:val="0"/>
                              <w:marRight w:val="0"/>
                              <w:marTop w:val="75"/>
                              <w:marBottom w:val="75"/>
                              <w:divBdr>
                                <w:top w:val="none" w:sz="0" w:space="0" w:color="auto"/>
                                <w:left w:val="none" w:sz="0" w:space="0" w:color="auto"/>
                                <w:bottom w:val="none" w:sz="0" w:space="0" w:color="auto"/>
                                <w:right w:val="none" w:sz="0" w:space="0" w:color="auto"/>
                              </w:divBdr>
                            </w:div>
                            <w:div w:id="1033072211">
                              <w:marLeft w:val="0"/>
                              <w:marRight w:val="0"/>
                              <w:marTop w:val="75"/>
                              <w:marBottom w:val="75"/>
                              <w:divBdr>
                                <w:top w:val="none" w:sz="0" w:space="0" w:color="auto"/>
                                <w:left w:val="none" w:sz="0" w:space="0" w:color="auto"/>
                                <w:bottom w:val="none" w:sz="0" w:space="0" w:color="auto"/>
                                <w:right w:val="none" w:sz="0" w:space="0" w:color="auto"/>
                              </w:divBdr>
                            </w:div>
                            <w:div w:id="485900875">
                              <w:marLeft w:val="0"/>
                              <w:marRight w:val="0"/>
                              <w:marTop w:val="75"/>
                              <w:marBottom w:val="75"/>
                              <w:divBdr>
                                <w:top w:val="none" w:sz="0" w:space="0" w:color="auto"/>
                                <w:left w:val="none" w:sz="0" w:space="0" w:color="auto"/>
                                <w:bottom w:val="none" w:sz="0" w:space="0" w:color="auto"/>
                                <w:right w:val="none" w:sz="0" w:space="0" w:color="auto"/>
                              </w:divBdr>
                            </w:div>
                            <w:div w:id="1281767511">
                              <w:marLeft w:val="0"/>
                              <w:marRight w:val="0"/>
                              <w:marTop w:val="75"/>
                              <w:marBottom w:val="75"/>
                              <w:divBdr>
                                <w:top w:val="none" w:sz="0" w:space="0" w:color="auto"/>
                                <w:left w:val="none" w:sz="0" w:space="0" w:color="auto"/>
                                <w:bottom w:val="none" w:sz="0" w:space="0" w:color="auto"/>
                                <w:right w:val="none" w:sz="0" w:space="0" w:color="auto"/>
                              </w:divBdr>
                            </w:div>
                            <w:div w:id="206609671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04539795">
          <w:marLeft w:val="0"/>
          <w:marRight w:val="0"/>
          <w:marTop w:val="0"/>
          <w:marBottom w:val="0"/>
          <w:divBdr>
            <w:top w:val="none" w:sz="0" w:space="0" w:color="auto"/>
            <w:left w:val="none" w:sz="0" w:space="0" w:color="auto"/>
            <w:bottom w:val="none" w:sz="0" w:space="0" w:color="auto"/>
            <w:right w:val="none" w:sz="0" w:space="0" w:color="auto"/>
          </w:divBdr>
          <w:divsChild>
            <w:div w:id="866986796">
              <w:marLeft w:val="0"/>
              <w:marRight w:val="0"/>
              <w:marTop w:val="0"/>
              <w:marBottom w:val="0"/>
              <w:divBdr>
                <w:top w:val="none" w:sz="0" w:space="0" w:color="auto"/>
                <w:left w:val="none" w:sz="0" w:space="0" w:color="auto"/>
                <w:bottom w:val="none" w:sz="0" w:space="0" w:color="auto"/>
                <w:right w:val="none" w:sz="0" w:space="0" w:color="auto"/>
              </w:divBdr>
            </w:div>
            <w:div w:id="1360814198">
              <w:marLeft w:val="0"/>
              <w:marRight w:val="0"/>
              <w:marTop w:val="0"/>
              <w:marBottom w:val="0"/>
              <w:divBdr>
                <w:top w:val="none" w:sz="0" w:space="0" w:color="auto"/>
                <w:left w:val="none" w:sz="0" w:space="0" w:color="auto"/>
                <w:bottom w:val="none" w:sz="0" w:space="0" w:color="auto"/>
                <w:right w:val="none" w:sz="0" w:space="0" w:color="auto"/>
              </w:divBdr>
              <w:divsChild>
                <w:div w:id="682243855">
                  <w:marLeft w:val="0"/>
                  <w:marRight w:val="0"/>
                  <w:marTop w:val="0"/>
                  <w:marBottom w:val="0"/>
                  <w:divBdr>
                    <w:top w:val="none" w:sz="0" w:space="0" w:color="auto"/>
                    <w:left w:val="none" w:sz="0" w:space="0" w:color="auto"/>
                    <w:bottom w:val="none" w:sz="0" w:space="0" w:color="auto"/>
                    <w:right w:val="none" w:sz="0" w:space="0" w:color="auto"/>
                  </w:divBdr>
                  <w:divsChild>
                    <w:div w:id="165826877">
                      <w:marLeft w:val="0"/>
                      <w:marRight w:val="0"/>
                      <w:marTop w:val="300"/>
                      <w:marBottom w:val="300"/>
                      <w:divBdr>
                        <w:top w:val="none" w:sz="0" w:space="0" w:color="auto"/>
                        <w:left w:val="none" w:sz="0" w:space="0" w:color="auto"/>
                        <w:bottom w:val="none" w:sz="0" w:space="0" w:color="auto"/>
                        <w:right w:val="none" w:sz="0" w:space="0" w:color="auto"/>
                      </w:divBdr>
                      <w:divsChild>
                        <w:div w:id="1451316615">
                          <w:marLeft w:val="0"/>
                          <w:marRight w:val="0"/>
                          <w:marTop w:val="0"/>
                          <w:marBottom w:val="0"/>
                          <w:divBdr>
                            <w:top w:val="none" w:sz="0" w:space="0" w:color="auto"/>
                            <w:left w:val="none" w:sz="0" w:space="0" w:color="auto"/>
                            <w:bottom w:val="none" w:sz="0" w:space="0" w:color="auto"/>
                            <w:right w:val="none" w:sz="0" w:space="0" w:color="auto"/>
                          </w:divBdr>
                        </w:div>
                        <w:div w:id="1959138215">
                          <w:marLeft w:val="0"/>
                          <w:marRight w:val="0"/>
                          <w:marTop w:val="0"/>
                          <w:marBottom w:val="0"/>
                          <w:divBdr>
                            <w:top w:val="none" w:sz="0" w:space="0" w:color="auto"/>
                            <w:left w:val="none" w:sz="0" w:space="0" w:color="auto"/>
                            <w:bottom w:val="none" w:sz="0" w:space="0" w:color="auto"/>
                            <w:right w:val="none" w:sz="0" w:space="0" w:color="auto"/>
                          </w:divBdr>
                          <w:divsChild>
                            <w:div w:id="790439026">
                              <w:marLeft w:val="0"/>
                              <w:marRight w:val="0"/>
                              <w:marTop w:val="150"/>
                              <w:marBottom w:val="0"/>
                              <w:divBdr>
                                <w:top w:val="none" w:sz="0" w:space="0" w:color="auto"/>
                                <w:left w:val="none" w:sz="0" w:space="0" w:color="auto"/>
                                <w:bottom w:val="none" w:sz="0" w:space="0" w:color="auto"/>
                                <w:right w:val="none" w:sz="0" w:space="0" w:color="auto"/>
                              </w:divBdr>
                            </w:div>
                            <w:div w:id="973490900">
                              <w:marLeft w:val="0"/>
                              <w:marRight w:val="0"/>
                              <w:marTop w:val="75"/>
                              <w:marBottom w:val="75"/>
                              <w:divBdr>
                                <w:top w:val="none" w:sz="0" w:space="0" w:color="auto"/>
                                <w:left w:val="none" w:sz="0" w:space="0" w:color="auto"/>
                                <w:bottom w:val="none" w:sz="0" w:space="0" w:color="auto"/>
                                <w:right w:val="none" w:sz="0" w:space="0" w:color="auto"/>
                              </w:divBdr>
                            </w:div>
                            <w:div w:id="1818643692">
                              <w:marLeft w:val="300"/>
                              <w:marRight w:val="0"/>
                              <w:marTop w:val="0"/>
                              <w:marBottom w:val="0"/>
                              <w:divBdr>
                                <w:top w:val="none" w:sz="0" w:space="0" w:color="auto"/>
                                <w:left w:val="none" w:sz="0" w:space="0" w:color="auto"/>
                                <w:bottom w:val="none" w:sz="0" w:space="0" w:color="auto"/>
                                <w:right w:val="none" w:sz="0" w:space="0" w:color="auto"/>
                              </w:divBdr>
                            </w:div>
                            <w:div w:id="164983127">
                              <w:marLeft w:val="300"/>
                              <w:marRight w:val="0"/>
                              <w:marTop w:val="0"/>
                              <w:marBottom w:val="0"/>
                              <w:divBdr>
                                <w:top w:val="none" w:sz="0" w:space="0" w:color="auto"/>
                                <w:left w:val="none" w:sz="0" w:space="0" w:color="auto"/>
                                <w:bottom w:val="none" w:sz="0" w:space="0" w:color="auto"/>
                                <w:right w:val="none" w:sz="0" w:space="0" w:color="auto"/>
                              </w:divBdr>
                            </w:div>
                            <w:div w:id="1126238216">
                              <w:marLeft w:val="300"/>
                              <w:marRight w:val="0"/>
                              <w:marTop w:val="0"/>
                              <w:marBottom w:val="0"/>
                              <w:divBdr>
                                <w:top w:val="none" w:sz="0" w:space="0" w:color="auto"/>
                                <w:left w:val="none" w:sz="0" w:space="0" w:color="auto"/>
                                <w:bottom w:val="none" w:sz="0" w:space="0" w:color="auto"/>
                                <w:right w:val="none" w:sz="0" w:space="0" w:color="auto"/>
                              </w:divBdr>
                            </w:div>
                            <w:div w:id="656614228">
                              <w:marLeft w:val="300"/>
                              <w:marRight w:val="0"/>
                              <w:marTop w:val="0"/>
                              <w:marBottom w:val="0"/>
                              <w:divBdr>
                                <w:top w:val="none" w:sz="0" w:space="0" w:color="auto"/>
                                <w:left w:val="none" w:sz="0" w:space="0" w:color="auto"/>
                                <w:bottom w:val="none" w:sz="0" w:space="0" w:color="auto"/>
                                <w:right w:val="none" w:sz="0" w:space="0" w:color="auto"/>
                              </w:divBdr>
                            </w:div>
                            <w:div w:id="1540626123">
                              <w:marLeft w:val="300"/>
                              <w:marRight w:val="0"/>
                              <w:marTop w:val="0"/>
                              <w:marBottom w:val="0"/>
                              <w:divBdr>
                                <w:top w:val="none" w:sz="0" w:space="0" w:color="auto"/>
                                <w:left w:val="none" w:sz="0" w:space="0" w:color="auto"/>
                                <w:bottom w:val="none" w:sz="0" w:space="0" w:color="auto"/>
                                <w:right w:val="none" w:sz="0" w:space="0" w:color="auto"/>
                              </w:divBdr>
                            </w:div>
                            <w:div w:id="1816095045">
                              <w:marLeft w:val="300"/>
                              <w:marRight w:val="0"/>
                              <w:marTop w:val="0"/>
                              <w:marBottom w:val="0"/>
                              <w:divBdr>
                                <w:top w:val="none" w:sz="0" w:space="0" w:color="auto"/>
                                <w:left w:val="none" w:sz="0" w:space="0" w:color="auto"/>
                                <w:bottom w:val="none" w:sz="0" w:space="0" w:color="auto"/>
                                <w:right w:val="none" w:sz="0" w:space="0" w:color="auto"/>
                              </w:divBdr>
                            </w:div>
                            <w:div w:id="797335720">
                              <w:marLeft w:val="300"/>
                              <w:marRight w:val="0"/>
                              <w:marTop w:val="0"/>
                              <w:marBottom w:val="0"/>
                              <w:divBdr>
                                <w:top w:val="none" w:sz="0" w:space="0" w:color="auto"/>
                                <w:left w:val="none" w:sz="0" w:space="0" w:color="auto"/>
                                <w:bottom w:val="none" w:sz="0" w:space="0" w:color="auto"/>
                                <w:right w:val="none" w:sz="0" w:space="0" w:color="auto"/>
                              </w:divBdr>
                            </w:div>
                            <w:div w:id="2056075372">
                              <w:marLeft w:val="300"/>
                              <w:marRight w:val="0"/>
                              <w:marTop w:val="0"/>
                              <w:marBottom w:val="0"/>
                              <w:divBdr>
                                <w:top w:val="none" w:sz="0" w:space="0" w:color="auto"/>
                                <w:left w:val="none" w:sz="0" w:space="0" w:color="auto"/>
                                <w:bottom w:val="none" w:sz="0" w:space="0" w:color="auto"/>
                                <w:right w:val="none" w:sz="0" w:space="0" w:color="auto"/>
                              </w:divBdr>
                            </w:div>
                            <w:div w:id="791020322">
                              <w:marLeft w:val="0"/>
                              <w:marRight w:val="0"/>
                              <w:marTop w:val="75"/>
                              <w:marBottom w:val="75"/>
                              <w:divBdr>
                                <w:top w:val="none" w:sz="0" w:space="0" w:color="auto"/>
                                <w:left w:val="none" w:sz="0" w:space="0" w:color="auto"/>
                                <w:bottom w:val="none" w:sz="0" w:space="0" w:color="auto"/>
                                <w:right w:val="none" w:sz="0" w:space="0" w:color="auto"/>
                              </w:divBdr>
                            </w:div>
                            <w:div w:id="853501078">
                              <w:marLeft w:val="300"/>
                              <w:marRight w:val="0"/>
                              <w:marTop w:val="0"/>
                              <w:marBottom w:val="0"/>
                              <w:divBdr>
                                <w:top w:val="none" w:sz="0" w:space="0" w:color="auto"/>
                                <w:left w:val="none" w:sz="0" w:space="0" w:color="auto"/>
                                <w:bottom w:val="none" w:sz="0" w:space="0" w:color="auto"/>
                                <w:right w:val="none" w:sz="0" w:space="0" w:color="auto"/>
                              </w:divBdr>
                            </w:div>
                            <w:div w:id="140076755">
                              <w:marLeft w:val="300"/>
                              <w:marRight w:val="0"/>
                              <w:marTop w:val="0"/>
                              <w:marBottom w:val="0"/>
                              <w:divBdr>
                                <w:top w:val="none" w:sz="0" w:space="0" w:color="auto"/>
                                <w:left w:val="none" w:sz="0" w:space="0" w:color="auto"/>
                                <w:bottom w:val="none" w:sz="0" w:space="0" w:color="auto"/>
                                <w:right w:val="none" w:sz="0" w:space="0" w:color="auto"/>
                              </w:divBdr>
                            </w:div>
                            <w:div w:id="219678366">
                              <w:marLeft w:val="300"/>
                              <w:marRight w:val="0"/>
                              <w:marTop w:val="0"/>
                              <w:marBottom w:val="0"/>
                              <w:divBdr>
                                <w:top w:val="none" w:sz="0" w:space="0" w:color="auto"/>
                                <w:left w:val="none" w:sz="0" w:space="0" w:color="auto"/>
                                <w:bottom w:val="none" w:sz="0" w:space="0" w:color="auto"/>
                                <w:right w:val="none" w:sz="0" w:space="0" w:color="auto"/>
                              </w:divBdr>
                            </w:div>
                            <w:div w:id="491795531">
                              <w:marLeft w:val="300"/>
                              <w:marRight w:val="0"/>
                              <w:marTop w:val="0"/>
                              <w:marBottom w:val="0"/>
                              <w:divBdr>
                                <w:top w:val="none" w:sz="0" w:space="0" w:color="auto"/>
                                <w:left w:val="none" w:sz="0" w:space="0" w:color="auto"/>
                                <w:bottom w:val="none" w:sz="0" w:space="0" w:color="auto"/>
                                <w:right w:val="none" w:sz="0" w:space="0" w:color="auto"/>
                              </w:divBdr>
                            </w:div>
                            <w:div w:id="494763348">
                              <w:marLeft w:val="300"/>
                              <w:marRight w:val="0"/>
                              <w:marTop w:val="0"/>
                              <w:marBottom w:val="0"/>
                              <w:divBdr>
                                <w:top w:val="none" w:sz="0" w:space="0" w:color="auto"/>
                                <w:left w:val="none" w:sz="0" w:space="0" w:color="auto"/>
                                <w:bottom w:val="none" w:sz="0" w:space="0" w:color="auto"/>
                                <w:right w:val="none" w:sz="0" w:space="0" w:color="auto"/>
                              </w:divBdr>
                            </w:div>
                            <w:div w:id="1508442445">
                              <w:marLeft w:val="300"/>
                              <w:marRight w:val="0"/>
                              <w:marTop w:val="0"/>
                              <w:marBottom w:val="0"/>
                              <w:divBdr>
                                <w:top w:val="none" w:sz="0" w:space="0" w:color="auto"/>
                                <w:left w:val="none" w:sz="0" w:space="0" w:color="auto"/>
                                <w:bottom w:val="none" w:sz="0" w:space="0" w:color="auto"/>
                                <w:right w:val="none" w:sz="0" w:space="0" w:color="auto"/>
                              </w:divBdr>
                            </w:div>
                            <w:div w:id="335378494">
                              <w:marLeft w:val="300"/>
                              <w:marRight w:val="0"/>
                              <w:marTop w:val="0"/>
                              <w:marBottom w:val="0"/>
                              <w:divBdr>
                                <w:top w:val="none" w:sz="0" w:space="0" w:color="auto"/>
                                <w:left w:val="none" w:sz="0" w:space="0" w:color="auto"/>
                                <w:bottom w:val="none" w:sz="0" w:space="0" w:color="auto"/>
                                <w:right w:val="none" w:sz="0" w:space="0" w:color="auto"/>
                              </w:divBdr>
                            </w:div>
                            <w:div w:id="1072313498">
                              <w:marLeft w:val="300"/>
                              <w:marRight w:val="0"/>
                              <w:marTop w:val="0"/>
                              <w:marBottom w:val="0"/>
                              <w:divBdr>
                                <w:top w:val="none" w:sz="0" w:space="0" w:color="auto"/>
                                <w:left w:val="none" w:sz="0" w:space="0" w:color="auto"/>
                                <w:bottom w:val="none" w:sz="0" w:space="0" w:color="auto"/>
                                <w:right w:val="none" w:sz="0" w:space="0" w:color="auto"/>
                              </w:divBdr>
                            </w:div>
                            <w:div w:id="54664774">
                              <w:marLeft w:val="300"/>
                              <w:marRight w:val="0"/>
                              <w:marTop w:val="0"/>
                              <w:marBottom w:val="0"/>
                              <w:divBdr>
                                <w:top w:val="none" w:sz="0" w:space="0" w:color="auto"/>
                                <w:left w:val="none" w:sz="0" w:space="0" w:color="auto"/>
                                <w:bottom w:val="none" w:sz="0" w:space="0" w:color="auto"/>
                                <w:right w:val="none" w:sz="0" w:space="0" w:color="auto"/>
                              </w:divBdr>
                            </w:div>
                            <w:div w:id="1902477203">
                              <w:marLeft w:val="300"/>
                              <w:marRight w:val="0"/>
                              <w:marTop w:val="0"/>
                              <w:marBottom w:val="0"/>
                              <w:divBdr>
                                <w:top w:val="none" w:sz="0" w:space="0" w:color="auto"/>
                                <w:left w:val="none" w:sz="0" w:space="0" w:color="auto"/>
                                <w:bottom w:val="none" w:sz="0" w:space="0" w:color="auto"/>
                                <w:right w:val="none" w:sz="0" w:space="0" w:color="auto"/>
                              </w:divBdr>
                            </w:div>
                            <w:div w:id="806513318">
                              <w:marLeft w:val="600"/>
                              <w:marRight w:val="0"/>
                              <w:marTop w:val="0"/>
                              <w:marBottom w:val="0"/>
                              <w:divBdr>
                                <w:top w:val="none" w:sz="0" w:space="0" w:color="auto"/>
                                <w:left w:val="none" w:sz="0" w:space="0" w:color="auto"/>
                                <w:bottom w:val="none" w:sz="0" w:space="0" w:color="auto"/>
                                <w:right w:val="none" w:sz="0" w:space="0" w:color="auto"/>
                              </w:divBdr>
                            </w:div>
                            <w:div w:id="1165047982">
                              <w:marLeft w:val="600"/>
                              <w:marRight w:val="0"/>
                              <w:marTop w:val="0"/>
                              <w:marBottom w:val="0"/>
                              <w:divBdr>
                                <w:top w:val="none" w:sz="0" w:space="0" w:color="auto"/>
                                <w:left w:val="none" w:sz="0" w:space="0" w:color="auto"/>
                                <w:bottom w:val="none" w:sz="0" w:space="0" w:color="auto"/>
                                <w:right w:val="none" w:sz="0" w:space="0" w:color="auto"/>
                              </w:divBdr>
                            </w:div>
                            <w:div w:id="1199663901">
                              <w:marLeft w:val="600"/>
                              <w:marRight w:val="0"/>
                              <w:marTop w:val="0"/>
                              <w:marBottom w:val="0"/>
                              <w:divBdr>
                                <w:top w:val="none" w:sz="0" w:space="0" w:color="auto"/>
                                <w:left w:val="none" w:sz="0" w:space="0" w:color="auto"/>
                                <w:bottom w:val="none" w:sz="0" w:space="0" w:color="auto"/>
                                <w:right w:val="none" w:sz="0" w:space="0" w:color="auto"/>
                              </w:divBdr>
                            </w:div>
                            <w:div w:id="1520899248">
                              <w:marLeft w:val="0"/>
                              <w:marRight w:val="0"/>
                              <w:marTop w:val="150"/>
                              <w:marBottom w:val="0"/>
                              <w:divBdr>
                                <w:top w:val="none" w:sz="0" w:space="0" w:color="auto"/>
                                <w:left w:val="none" w:sz="0" w:space="0" w:color="auto"/>
                                <w:bottom w:val="none" w:sz="0" w:space="0" w:color="auto"/>
                                <w:right w:val="none" w:sz="0" w:space="0" w:color="auto"/>
                              </w:divBdr>
                            </w:div>
                            <w:div w:id="307824878">
                              <w:marLeft w:val="300"/>
                              <w:marRight w:val="0"/>
                              <w:marTop w:val="0"/>
                              <w:marBottom w:val="0"/>
                              <w:divBdr>
                                <w:top w:val="none" w:sz="0" w:space="0" w:color="auto"/>
                                <w:left w:val="none" w:sz="0" w:space="0" w:color="auto"/>
                                <w:bottom w:val="none" w:sz="0" w:space="0" w:color="auto"/>
                                <w:right w:val="none" w:sz="0" w:space="0" w:color="auto"/>
                              </w:divBdr>
                            </w:div>
                            <w:div w:id="300355303">
                              <w:marLeft w:val="300"/>
                              <w:marRight w:val="0"/>
                              <w:marTop w:val="0"/>
                              <w:marBottom w:val="0"/>
                              <w:divBdr>
                                <w:top w:val="none" w:sz="0" w:space="0" w:color="auto"/>
                                <w:left w:val="none" w:sz="0" w:space="0" w:color="auto"/>
                                <w:bottom w:val="none" w:sz="0" w:space="0" w:color="auto"/>
                                <w:right w:val="none" w:sz="0" w:space="0" w:color="auto"/>
                              </w:divBdr>
                            </w:div>
                            <w:div w:id="80408192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738283093">
              <w:marLeft w:val="0"/>
              <w:marRight w:val="0"/>
              <w:marTop w:val="0"/>
              <w:marBottom w:val="0"/>
              <w:divBdr>
                <w:top w:val="none" w:sz="0" w:space="0" w:color="auto"/>
                <w:left w:val="none" w:sz="0" w:space="0" w:color="auto"/>
                <w:bottom w:val="none" w:sz="0" w:space="0" w:color="auto"/>
                <w:right w:val="none" w:sz="0" w:space="0" w:color="auto"/>
              </w:divBdr>
              <w:divsChild>
                <w:div w:id="187375234">
                  <w:marLeft w:val="0"/>
                  <w:marRight w:val="0"/>
                  <w:marTop w:val="0"/>
                  <w:marBottom w:val="0"/>
                  <w:divBdr>
                    <w:top w:val="none" w:sz="0" w:space="0" w:color="auto"/>
                    <w:left w:val="none" w:sz="0" w:space="0" w:color="auto"/>
                    <w:bottom w:val="none" w:sz="0" w:space="0" w:color="auto"/>
                    <w:right w:val="none" w:sz="0" w:space="0" w:color="auto"/>
                  </w:divBdr>
                  <w:divsChild>
                    <w:div w:id="1290891873">
                      <w:marLeft w:val="0"/>
                      <w:marRight w:val="0"/>
                      <w:marTop w:val="300"/>
                      <w:marBottom w:val="300"/>
                      <w:divBdr>
                        <w:top w:val="none" w:sz="0" w:space="0" w:color="auto"/>
                        <w:left w:val="none" w:sz="0" w:space="0" w:color="auto"/>
                        <w:bottom w:val="none" w:sz="0" w:space="0" w:color="auto"/>
                        <w:right w:val="none" w:sz="0" w:space="0" w:color="auto"/>
                      </w:divBdr>
                      <w:divsChild>
                        <w:div w:id="646128266">
                          <w:marLeft w:val="0"/>
                          <w:marRight w:val="0"/>
                          <w:marTop w:val="0"/>
                          <w:marBottom w:val="0"/>
                          <w:divBdr>
                            <w:top w:val="none" w:sz="0" w:space="0" w:color="auto"/>
                            <w:left w:val="none" w:sz="0" w:space="0" w:color="auto"/>
                            <w:bottom w:val="none" w:sz="0" w:space="0" w:color="auto"/>
                            <w:right w:val="none" w:sz="0" w:space="0" w:color="auto"/>
                          </w:divBdr>
                        </w:div>
                        <w:div w:id="1867478847">
                          <w:marLeft w:val="0"/>
                          <w:marRight w:val="0"/>
                          <w:marTop w:val="0"/>
                          <w:marBottom w:val="0"/>
                          <w:divBdr>
                            <w:top w:val="none" w:sz="0" w:space="0" w:color="auto"/>
                            <w:left w:val="none" w:sz="0" w:space="0" w:color="auto"/>
                            <w:bottom w:val="none" w:sz="0" w:space="0" w:color="auto"/>
                            <w:right w:val="none" w:sz="0" w:space="0" w:color="auto"/>
                          </w:divBdr>
                          <w:divsChild>
                            <w:div w:id="175580148">
                              <w:marLeft w:val="0"/>
                              <w:marRight w:val="0"/>
                              <w:marTop w:val="150"/>
                              <w:marBottom w:val="0"/>
                              <w:divBdr>
                                <w:top w:val="none" w:sz="0" w:space="0" w:color="auto"/>
                                <w:left w:val="none" w:sz="0" w:space="0" w:color="auto"/>
                                <w:bottom w:val="none" w:sz="0" w:space="0" w:color="auto"/>
                                <w:right w:val="none" w:sz="0" w:space="0" w:color="auto"/>
                              </w:divBdr>
                            </w:div>
                            <w:div w:id="1279993806">
                              <w:marLeft w:val="0"/>
                              <w:marRight w:val="0"/>
                              <w:marTop w:val="75"/>
                              <w:marBottom w:val="75"/>
                              <w:divBdr>
                                <w:top w:val="none" w:sz="0" w:space="0" w:color="auto"/>
                                <w:left w:val="none" w:sz="0" w:space="0" w:color="auto"/>
                                <w:bottom w:val="none" w:sz="0" w:space="0" w:color="auto"/>
                                <w:right w:val="none" w:sz="0" w:space="0" w:color="auto"/>
                              </w:divBdr>
                            </w:div>
                            <w:div w:id="480580711">
                              <w:marLeft w:val="300"/>
                              <w:marRight w:val="0"/>
                              <w:marTop w:val="0"/>
                              <w:marBottom w:val="0"/>
                              <w:divBdr>
                                <w:top w:val="none" w:sz="0" w:space="0" w:color="auto"/>
                                <w:left w:val="none" w:sz="0" w:space="0" w:color="auto"/>
                                <w:bottom w:val="none" w:sz="0" w:space="0" w:color="auto"/>
                                <w:right w:val="none" w:sz="0" w:space="0" w:color="auto"/>
                              </w:divBdr>
                            </w:div>
                            <w:div w:id="509681110">
                              <w:marLeft w:val="300"/>
                              <w:marRight w:val="0"/>
                              <w:marTop w:val="0"/>
                              <w:marBottom w:val="0"/>
                              <w:divBdr>
                                <w:top w:val="none" w:sz="0" w:space="0" w:color="auto"/>
                                <w:left w:val="none" w:sz="0" w:space="0" w:color="auto"/>
                                <w:bottom w:val="none" w:sz="0" w:space="0" w:color="auto"/>
                                <w:right w:val="none" w:sz="0" w:space="0" w:color="auto"/>
                              </w:divBdr>
                            </w:div>
                            <w:div w:id="732896904">
                              <w:marLeft w:val="300"/>
                              <w:marRight w:val="0"/>
                              <w:marTop w:val="0"/>
                              <w:marBottom w:val="0"/>
                              <w:divBdr>
                                <w:top w:val="none" w:sz="0" w:space="0" w:color="auto"/>
                                <w:left w:val="none" w:sz="0" w:space="0" w:color="auto"/>
                                <w:bottom w:val="none" w:sz="0" w:space="0" w:color="auto"/>
                                <w:right w:val="none" w:sz="0" w:space="0" w:color="auto"/>
                              </w:divBdr>
                            </w:div>
                            <w:div w:id="120805360">
                              <w:marLeft w:val="300"/>
                              <w:marRight w:val="0"/>
                              <w:marTop w:val="0"/>
                              <w:marBottom w:val="0"/>
                              <w:divBdr>
                                <w:top w:val="none" w:sz="0" w:space="0" w:color="auto"/>
                                <w:left w:val="none" w:sz="0" w:space="0" w:color="auto"/>
                                <w:bottom w:val="none" w:sz="0" w:space="0" w:color="auto"/>
                                <w:right w:val="none" w:sz="0" w:space="0" w:color="auto"/>
                              </w:divBdr>
                            </w:div>
                            <w:div w:id="1807236403">
                              <w:marLeft w:val="300"/>
                              <w:marRight w:val="0"/>
                              <w:marTop w:val="0"/>
                              <w:marBottom w:val="0"/>
                              <w:divBdr>
                                <w:top w:val="none" w:sz="0" w:space="0" w:color="auto"/>
                                <w:left w:val="none" w:sz="0" w:space="0" w:color="auto"/>
                                <w:bottom w:val="none" w:sz="0" w:space="0" w:color="auto"/>
                                <w:right w:val="none" w:sz="0" w:space="0" w:color="auto"/>
                              </w:divBdr>
                            </w:div>
                            <w:div w:id="106245117">
                              <w:marLeft w:val="300"/>
                              <w:marRight w:val="0"/>
                              <w:marTop w:val="0"/>
                              <w:marBottom w:val="0"/>
                              <w:divBdr>
                                <w:top w:val="none" w:sz="0" w:space="0" w:color="auto"/>
                                <w:left w:val="none" w:sz="0" w:space="0" w:color="auto"/>
                                <w:bottom w:val="none" w:sz="0" w:space="0" w:color="auto"/>
                                <w:right w:val="none" w:sz="0" w:space="0" w:color="auto"/>
                              </w:divBdr>
                            </w:div>
                            <w:div w:id="1837770430">
                              <w:marLeft w:val="300"/>
                              <w:marRight w:val="0"/>
                              <w:marTop w:val="0"/>
                              <w:marBottom w:val="0"/>
                              <w:divBdr>
                                <w:top w:val="none" w:sz="0" w:space="0" w:color="auto"/>
                                <w:left w:val="none" w:sz="0" w:space="0" w:color="auto"/>
                                <w:bottom w:val="none" w:sz="0" w:space="0" w:color="auto"/>
                                <w:right w:val="none" w:sz="0" w:space="0" w:color="auto"/>
                              </w:divBdr>
                            </w:div>
                            <w:div w:id="1400250114">
                              <w:marLeft w:val="0"/>
                              <w:marRight w:val="0"/>
                              <w:marTop w:val="75"/>
                              <w:marBottom w:val="75"/>
                              <w:divBdr>
                                <w:top w:val="none" w:sz="0" w:space="0" w:color="auto"/>
                                <w:left w:val="none" w:sz="0" w:space="0" w:color="auto"/>
                                <w:bottom w:val="none" w:sz="0" w:space="0" w:color="auto"/>
                                <w:right w:val="none" w:sz="0" w:space="0" w:color="auto"/>
                              </w:divBdr>
                            </w:div>
                            <w:div w:id="546767013">
                              <w:marLeft w:val="300"/>
                              <w:marRight w:val="0"/>
                              <w:marTop w:val="0"/>
                              <w:marBottom w:val="0"/>
                              <w:divBdr>
                                <w:top w:val="none" w:sz="0" w:space="0" w:color="auto"/>
                                <w:left w:val="none" w:sz="0" w:space="0" w:color="auto"/>
                                <w:bottom w:val="none" w:sz="0" w:space="0" w:color="auto"/>
                                <w:right w:val="none" w:sz="0" w:space="0" w:color="auto"/>
                              </w:divBdr>
                            </w:div>
                            <w:div w:id="2042899671">
                              <w:marLeft w:val="300"/>
                              <w:marRight w:val="0"/>
                              <w:marTop w:val="0"/>
                              <w:marBottom w:val="0"/>
                              <w:divBdr>
                                <w:top w:val="none" w:sz="0" w:space="0" w:color="auto"/>
                                <w:left w:val="none" w:sz="0" w:space="0" w:color="auto"/>
                                <w:bottom w:val="none" w:sz="0" w:space="0" w:color="auto"/>
                                <w:right w:val="none" w:sz="0" w:space="0" w:color="auto"/>
                              </w:divBdr>
                            </w:div>
                            <w:div w:id="2016496122">
                              <w:marLeft w:val="300"/>
                              <w:marRight w:val="0"/>
                              <w:marTop w:val="0"/>
                              <w:marBottom w:val="0"/>
                              <w:divBdr>
                                <w:top w:val="none" w:sz="0" w:space="0" w:color="auto"/>
                                <w:left w:val="none" w:sz="0" w:space="0" w:color="auto"/>
                                <w:bottom w:val="none" w:sz="0" w:space="0" w:color="auto"/>
                                <w:right w:val="none" w:sz="0" w:space="0" w:color="auto"/>
                              </w:divBdr>
                            </w:div>
                            <w:div w:id="879051237">
                              <w:marLeft w:val="300"/>
                              <w:marRight w:val="0"/>
                              <w:marTop w:val="0"/>
                              <w:marBottom w:val="0"/>
                              <w:divBdr>
                                <w:top w:val="none" w:sz="0" w:space="0" w:color="auto"/>
                                <w:left w:val="none" w:sz="0" w:space="0" w:color="auto"/>
                                <w:bottom w:val="none" w:sz="0" w:space="0" w:color="auto"/>
                                <w:right w:val="none" w:sz="0" w:space="0" w:color="auto"/>
                              </w:divBdr>
                            </w:div>
                            <w:div w:id="372729186">
                              <w:marLeft w:val="300"/>
                              <w:marRight w:val="0"/>
                              <w:marTop w:val="0"/>
                              <w:marBottom w:val="0"/>
                              <w:divBdr>
                                <w:top w:val="none" w:sz="0" w:space="0" w:color="auto"/>
                                <w:left w:val="none" w:sz="0" w:space="0" w:color="auto"/>
                                <w:bottom w:val="none" w:sz="0" w:space="0" w:color="auto"/>
                                <w:right w:val="none" w:sz="0" w:space="0" w:color="auto"/>
                              </w:divBdr>
                            </w:div>
                            <w:div w:id="55710842">
                              <w:marLeft w:val="300"/>
                              <w:marRight w:val="0"/>
                              <w:marTop w:val="0"/>
                              <w:marBottom w:val="0"/>
                              <w:divBdr>
                                <w:top w:val="none" w:sz="0" w:space="0" w:color="auto"/>
                                <w:left w:val="none" w:sz="0" w:space="0" w:color="auto"/>
                                <w:bottom w:val="none" w:sz="0" w:space="0" w:color="auto"/>
                                <w:right w:val="none" w:sz="0" w:space="0" w:color="auto"/>
                              </w:divBdr>
                            </w:div>
                            <w:div w:id="104350172">
                              <w:marLeft w:val="300"/>
                              <w:marRight w:val="0"/>
                              <w:marTop w:val="0"/>
                              <w:marBottom w:val="0"/>
                              <w:divBdr>
                                <w:top w:val="none" w:sz="0" w:space="0" w:color="auto"/>
                                <w:left w:val="none" w:sz="0" w:space="0" w:color="auto"/>
                                <w:bottom w:val="none" w:sz="0" w:space="0" w:color="auto"/>
                                <w:right w:val="none" w:sz="0" w:space="0" w:color="auto"/>
                              </w:divBdr>
                            </w:div>
                            <w:div w:id="70665957">
                              <w:marLeft w:val="300"/>
                              <w:marRight w:val="0"/>
                              <w:marTop w:val="0"/>
                              <w:marBottom w:val="0"/>
                              <w:divBdr>
                                <w:top w:val="none" w:sz="0" w:space="0" w:color="auto"/>
                                <w:left w:val="none" w:sz="0" w:space="0" w:color="auto"/>
                                <w:bottom w:val="none" w:sz="0" w:space="0" w:color="auto"/>
                                <w:right w:val="none" w:sz="0" w:space="0" w:color="auto"/>
                              </w:divBdr>
                            </w:div>
                            <w:div w:id="1342440019">
                              <w:marLeft w:val="0"/>
                              <w:marRight w:val="0"/>
                              <w:marTop w:val="75"/>
                              <w:marBottom w:val="75"/>
                              <w:divBdr>
                                <w:top w:val="none" w:sz="0" w:space="0" w:color="auto"/>
                                <w:left w:val="none" w:sz="0" w:space="0" w:color="auto"/>
                                <w:bottom w:val="none" w:sz="0" w:space="0" w:color="auto"/>
                                <w:right w:val="none" w:sz="0" w:space="0" w:color="auto"/>
                              </w:divBdr>
                            </w:div>
                            <w:div w:id="685406473">
                              <w:marLeft w:val="300"/>
                              <w:marRight w:val="0"/>
                              <w:marTop w:val="0"/>
                              <w:marBottom w:val="0"/>
                              <w:divBdr>
                                <w:top w:val="none" w:sz="0" w:space="0" w:color="auto"/>
                                <w:left w:val="none" w:sz="0" w:space="0" w:color="auto"/>
                                <w:bottom w:val="none" w:sz="0" w:space="0" w:color="auto"/>
                                <w:right w:val="none" w:sz="0" w:space="0" w:color="auto"/>
                              </w:divBdr>
                            </w:div>
                            <w:div w:id="1108966986">
                              <w:marLeft w:val="300"/>
                              <w:marRight w:val="0"/>
                              <w:marTop w:val="0"/>
                              <w:marBottom w:val="0"/>
                              <w:divBdr>
                                <w:top w:val="none" w:sz="0" w:space="0" w:color="auto"/>
                                <w:left w:val="none" w:sz="0" w:space="0" w:color="auto"/>
                                <w:bottom w:val="none" w:sz="0" w:space="0" w:color="auto"/>
                                <w:right w:val="none" w:sz="0" w:space="0" w:color="auto"/>
                              </w:divBdr>
                            </w:div>
                            <w:div w:id="2040036848">
                              <w:marLeft w:val="300"/>
                              <w:marRight w:val="0"/>
                              <w:marTop w:val="0"/>
                              <w:marBottom w:val="0"/>
                              <w:divBdr>
                                <w:top w:val="none" w:sz="0" w:space="0" w:color="auto"/>
                                <w:left w:val="none" w:sz="0" w:space="0" w:color="auto"/>
                                <w:bottom w:val="none" w:sz="0" w:space="0" w:color="auto"/>
                                <w:right w:val="none" w:sz="0" w:space="0" w:color="auto"/>
                              </w:divBdr>
                            </w:div>
                            <w:div w:id="1612129573">
                              <w:marLeft w:val="300"/>
                              <w:marRight w:val="0"/>
                              <w:marTop w:val="0"/>
                              <w:marBottom w:val="0"/>
                              <w:divBdr>
                                <w:top w:val="none" w:sz="0" w:space="0" w:color="auto"/>
                                <w:left w:val="none" w:sz="0" w:space="0" w:color="auto"/>
                                <w:bottom w:val="none" w:sz="0" w:space="0" w:color="auto"/>
                                <w:right w:val="none" w:sz="0" w:space="0" w:color="auto"/>
                              </w:divBdr>
                            </w:div>
                            <w:div w:id="1693871753">
                              <w:marLeft w:val="300"/>
                              <w:marRight w:val="0"/>
                              <w:marTop w:val="0"/>
                              <w:marBottom w:val="0"/>
                              <w:divBdr>
                                <w:top w:val="none" w:sz="0" w:space="0" w:color="auto"/>
                                <w:left w:val="none" w:sz="0" w:space="0" w:color="auto"/>
                                <w:bottom w:val="none" w:sz="0" w:space="0" w:color="auto"/>
                                <w:right w:val="none" w:sz="0" w:space="0" w:color="auto"/>
                              </w:divBdr>
                            </w:div>
                            <w:div w:id="1071925639">
                              <w:marLeft w:val="300"/>
                              <w:marRight w:val="0"/>
                              <w:marTop w:val="0"/>
                              <w:marBottom w:val="0"/>
                              <w:divBdr>
                                <w:top w:val="none" w:sz="0" w:space="0" w:color="auto"/>
                                <w:left w:val="none" w:sz="0" w:space="0" w:color="auto"/>
                                <w:bottom w:val="none" w:sz="0" w:space="0" w:color="auto"/>
                                <w:right w:val="none" w:sz="0" w:space="0" w:color="auto"/>
                              </w:divBdr>
                            </w:div>
                            <w:div w:id="1717460579">
                              <w:marLeft w:val="300"/>
                              <w:marRight w:val="0"/>
                              <w:marTop w:val="0"/>
                              <w:marBottom w:val="0"/>
                              <w:divBdr>
                                <w:top w:val="none" w:sz="0" w:space="0" w:color="auto"/>
                                <w:left w:val="none" w:sz="0" w:space="0" w:color="auto"/>
                                <w:bottom w:val="none" w:sz="0" w:space="0" w:color="auto"/>
                                <w:right w:val="none" w:sz="0" w:space="0" w:color="auto"/>
                              </w:divBdr>
                            </w:div>
                            <w:div w:id="408618906">
                              <w:marLeft w:val="0"/>
                              <w:marRight w:val="0"/>
                              <w:marTop w:val="150"/>
                              <w:marBottom w:val="0"/>
                              <w:divBdr>
                                <w:top w:val="none" w:sz="0" w:space="0" w:color="auto"/>
                                <w:left w:val="none" w:sz="0" w:space="0" w:color="auto"/>
                                <w:bottom w:val="none" w:sz="0" w:space="0" w:color="auto"/>
                                <w:right w:val="none" w:sz="0" w:space="0" w:color="auto"/>
                              </w:divBdr>
                            </w:div>
                            <w:div w:id="769936130">
                              <w:marLeft w:val="0"/>
                              <w:marRight w:val="0"/>
                              <w:marTop w:val="75"/>
                              <w:marBottom w:val="75"/>
                              <w:divBdr>
                                <w:top w:val="none" w:sz="0" w:space="0" w:color="auto"/>
                                <w:left w:val="none" w:sz="0" w:space="0" w:color="auto"/>
                                <w:bottom w:val="none" w:sz="0" w:space="0" w:color="auto"/>
                                <w:right w:val="none" w:sz="0" w:space="0" w:color="auto"/>
                              </w:divBdr>
                            </w:div>
                            <w:div w:id="1554586008">
                              <w:marLeft w:val="300"/>
                              <w:marRight w:val="0"/>
                              <w:marTop w:val="0"/>
                              <w:marBottom w:val="0"/>
                              <w:divBdr>
                                <w:top w:val="none" w:sz="0" w:space="0" w:color="auto"/>
                                <w:left w:val="none" w:sz="0" w:space="0" w:color="auto"/>
                                <w:bottom w:val="none" w:sz="0" w:space="0" w:color="auto"/>
                                <w:right w:val="none" w:sz="0" w:space="0" w:color="auto"/>
                              </w:divBdr>
                            </w:div>
                            <w:div w:id="690960663">
                              <w:marLeft w:val="300"/>
                              <w:marRight w:val="0"/>
                              <w:marTop w:val="0"/>
                              <w:marBottom w:val="0"/>
                              <w:divBdr>
                                <w:top w:val="none" w:sz="0" w:space="0" w:color="auto"/>
                                <w:left w:val="none" w:sz="0" w:space="0" w:color="auto"/>
                                <w:bottom w:val="none" w:sz="0" w:space="0" w:color="auto"/>
                                <w:right w:val="none" w:sz="0" w:space="0" w:color="auto"/>
                              </w:divBdr>
                            </w:div>
                            <w:div w:id="798956950">
                              <w:marLeft w:val="300"/>
                              <w:marRight w:val="0"/>
                              <w:marTop w:val="0"/>
                              <w:marBottom w:val="0"/>
                              <w:divBdr>
                                <w:top w:val="none" w:sz="0" w:space="0" w:color="auto"/>
                                <w:left w:val="none" w:sz="0" w:space="0" w:color="auto"/>
                                <w:bottom w:val="none" w:sz="0" w:space="0" w:color="auto"/>
                                <w:right w:val="none" w:sz="0" w:space="0" w:color="auto"/>
                              </w:divBdr>
                            </w:div>
                            <w:div w:id="347760647">
                              <w:marLeft w:val="300"/>
                              <w:marRight w:val="0"/>
                              <w:marTop w:val="0"/>
                              <w:marBottom w:val="0"/>
                              <w:divBdr>
                                <w:top w:val="none" w:sz="0" w:space="0" w:color="auto"/>
                                <w:left w:val="none" w:sz="0" w:space="0" w:color="auto"/>
                                <w:bottom w:val="none" w:sz="0" w:space="0" w:color="auto"/>
                                <w:right w:val="none" w:sz="0" w:space="0" w:color="auto"/>
                              </w:divBdr>
                            </w:div>
                            <w:div w:id="202042299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324316527">
          <w:marLeft w:val="0"/>
          <w:marRight w:val="0"/>
          <w:marTop w:val="0"/>
          <w:marBottom w:val="0"/>
          <w:divBdr>
            <w:top w:val="none" w:sz="0" w:space="0" w:color="auto"/>
            <w:left w:val="none" w:sz="0" w:space="0" w:color="auto"/>
            <w:bottom w:val="none" w:sz="0" w:space="0" w:color="auto"/>
            <w:right w:val="none" w:sz="0" w:space="0" w:color="auto"/>
          </w:divBdr>
          <w:divsChild>
            <w:div w:id="1796674514">
              <w:marLeft w:val="0"/>
              <w:marRight w:val="0"/>
              <w:marTop w:val="0"/>
              <w:marBottom w:val="0"/>
              <w:divBdr>
                <w:top w:val="none" w:sz="0" w:space="0" w:color="auto"/>
                <w:left w:val="none" w:sz="0" w:space="0" w:color="auto"/>
                <w:bottom w:val="none" w:sz="0" w:space="0" w:color="auto"/>
                <w:right w:val="none" w:sz="0" w:space="0" w:color="auto"/>
              </w:divBdr>
            </w:div>
            <w:div w:id="2077701934">
              <w:marLeft w:val="0"/>
              <w:marRight w:val="0"/>
              <w:marTop w:val="0"/>
              <w:marBottom w:val="0"/>
              <w:divBdr>
                <w:top w:val="none" w:sz="0" w:space="0" w:color="auto"/>
                <w:left w:val="none" w:sz="0" w:space="0" w:color="auto"/>
                <w:bottom w:val="none" w:sz="0" w:space="0" w:color="auto"/>
                <w:right w:val="none" w:sz="0" w:space="0" w:color="auto"/>
              </w:divBdr>
              <w:divsChild>
                <w:div w:id="2054648229">
                  <w:marLeft w:val="0"/>
                  <w:marRight w:val="0"/>
                  <w:marTop w:val="0"/>
                  <w:marBottom w:val="0"/>
                  <w:divBdr>
                    <w:top w:val="none" w:sz="0" w:space="0" w:color="auto"/>
                    <w:left w:val="none" w:sz="0" w:space="0" w:color="auto"/>
                    <w:bottom w:val="none" w:sz="0" w:space="0" w:color="auto"/>
                    <w:right w:val="none" w:sz="0" w:space="0" w:color="auto"/>
                  </w:divBdr>
                  <w:divsChild>
                    <w:div w:id="2110076485">
                      <w:marLeft w:val="0"/>
                      <w:marRight w:val="0"/>
                      <w:marTop w:val="300"/>
                      <w:marBottom w:val="300"/>
                      <w:divBdr>
                        <w:top w:val="none" w:sz="0" w:space="0" w:color="auto"/>
                        <w:left w:val="none" w:sz="0" w:space="0" w:color="auto"/>
                        <w:bottom w:val="none" w:sz="0" w:space="0" w:color="auto"/>
                        <w:right w:val="none" w:sz="0" w:space="0" w:color="auto"/>
                      </w:divBdr>
                      <w:divsChild>
                        <w:div w:id="1573811924">
                          <w:marLeft w:val="0"/>
                          <w:marRight w:val="0"/>
                          <w:marTop w:val="0"/>
                          <w:marBottom w:val="0"/>
                          <w:divBdr>
                            <w:top w:val="none" w:sz="0" w:space="0" w:color="auto"/>
                            <w:left w:val="none" w:sz="0" w:space="0" w:color="auto"/>
                            <w:bottom w:val="none" w:sz="0" w:space="0" w:color="auto"/>
                            <w:right w:val="none" w:sz="0" w:space="0" w:color="auto"/>
                          </w:divBdr>
                        </w:div>
                        <w:div w:id="683673851">
                          <w:marLeft w:val="0"/>
                          <w:marRight w:val="0"/>
                          <w:marTop w:val="0"/>
                          <w:marBottom w:val="0"/>
                          <w:divBdr>
                            <w:top w:val="none" w:sz="0" w:space="0" w:color="auto"/>
                            <w:left w:val="none" w:sz="0" w:space="0" w:color="auto"/>
                            <w:bottom w:val="none" w:sz="0" w:space="0" w:color="auto"/>
                            <w:right w:val="none" w:sz="0" w:space="0" w:color="auto"/>
                          </w:divBdr>
                          <w:divsChild>
                            <w:div w:id="1634407483">
                              <w:marLeft w:val="0"/>
                              <w:marRight w:val="0"/>
                              <w:marTop w:val="150"/>
                              <w:marBottom w:val="0"/>
                              <w:divBdr>
                                <w:top w:val="none" w:sz="0" w:space="0" w:color="auto"/>
                                <w:left w:val="none" w:sz="0" w:space="0" w:color="auto"/>
                                <w:bottom w:val="none" w:sz="0" w:space="0" w:color="auto"/>
                                <w:right w:val="none" w:sz="0" w:space="0" w:color="auto"/>
                              </w:divBdr>
                            </w:div>
                            <w:div w:id="944386940">
                              <w:marLeft w:val="0"/>
                              <w:marRight w:val="0"/>
                              <w:marTop w:val="75"/>
                              <w:marBottom w:val="75"/>
                              <w:divBdr>
                                <w:top w:val="none" w:sz="0" w:space="0" w:color="auto"/>
                                <w:left w:val="none" w:sz="0" w:space="0" w:color="auto"/>
                                <w:bottom w:val="none" w:sz="0" w:space="0" w:color="auto"/>
                                <w:right w:val="none" w:sz="0" w:space="0" w:color="auto"/>
                              </w:divBdr>
                            </w:div>
                            <w:div w:id="199586040">
                              <w:marLeft w:val="300"/>
                              <w:marRight w:val="0"/>
                              <w:marTop w:val="0"/>
                              <w:marBottom w:val="0"/>
                              <w:divBdr>
                                <w:top w:val="none" w:sz="0" w:space="0" w:color="auto"/>
                                <w:left w:val="none" w:sz="0" w:space="0" w:color="auto"/>
                                <w:bottom w:val="none" w:sz="0" w:space="0" w:color="auto"/>
                                <w:right w:val="none" w:sz="0" w:space="0" w:color="auto"/>
                              </w:divBdr>
                            </w:div>
                            <w:div w:id="699864118">
                              <w:marLeft w:val="300"/>
                              <w:marRight w:val="0"/>
                              <w:marTop w:val="0"/>
                              <w:marBottom w:val="0"/>
                              <w:divBdr>
                                <w:top w:val="none" w:sz="0" w:space="0" w:color="auto"/>
                                <w:left w:val="none" w:sz="0" w:space="0" w:color="auto"/>
                                <w:bottom w:val="none" w:sz="0" w:space="0" w:color="auto"/>
                                <w:right w:val="none" w:sz="0" w:space="0" w:color="auto"/>
                              </w:divBdr>
                            </w:div>
                            <w:div w:id="1743018940">
                              <w:marLeft w:val="0"/>
                              <w:marRight w:val="0"/>
                              <w:marTop w:val="75"/>
                              <w:marBottom w:val="75"/>
                              <w:divBdr>
                                <w:top w:val="none" w:sz="0" w:space="0" w:color="auto"/>
                                <w:left w:val="none" w:sz="0" w:space="0" w:color="auto"/>
                                <w:bottom w:val="none" w:sz="0" w:space="0" w:color="auto"/>
                                <w:right w:val="none" w:sz="0" w:space="0" w:color="auto"/>
                              </w:divBdr>
                            </w:div>
                            <w:div w:id="1772241803">
                              <w:marLeft w:val="300"/>
                              <w:marRight w:val="0"/>
                              <w:marTop w:val="0"/>
                              <w:marBottom w:val="0"/>
                              <w:divBdr>
                                <w:top w:val="none" w:sz="0" w:space="0" w:color="auto"/>
                                <w:left w:val="none" w:sz="0" w:space="0" w:color="auto"/>
                                <w:bottom w:val="none" w:sz="0" w:space="0" w:color="auto"/>
                                <w:right w:val="none" w:sz="0" w:space="0" w:color="auto"/>
                              </w:divBdr>
                            </w:div>
                            <w:div w:id="687174580">
                              <w:marLeft w:val="300"/>
                              <w:marRight w:val="0"/>
                              <w:marTop w:val="0"/>
                              <w:marBottom w:val="0"/>
                              <w:divBdr>
                                <w:top w:val="none" w:sz="0" w:space="0" w:color="auto"/>
                                <w:left w:val="none" w:sz="0" w:space="0" w:color="auto"/>
                                <w:bottom w:val="none" w:sz="0" w:space="0" w:color="auto"/>
                                <w:right w:val="none" w:sz="0" w:space="0" w:color="auto"/>
                              </w:divBdr>
                            </w:div>
                            <w:div w:id="1126972745">
                              <w:marLeft w:val="300"/>
                              <w:marRight w:val="0"/>
                              <w:marTop w:val="0"/>
                              <w:marBottom w:val="0"/>
                              <w:divBdr>
                                <w:top w:val="none" w:sz="0" w:space="0" w:color="auto"/>
                                <w:left w:val="none" w:sz="0" w:space="0" w:color="auto"/>
                                <w:bottom w:val="none" w:sz="0" w:space="0" w:color="auto"/>
                                <w:right w:val="none" w:sz="0" w:space="0" w:color="auto"/>
                              </w:divBdr>
                            </w:div>
                            <w:div w:id="607346364">
                              <w:marLeft w:val="0"/>
                              <w:marRight w:val="0"/>
                              <w:marTop w:val="75"/>
                              <w:marBottom w:val="75"/>
                              <w:divBdr>
                                <w:top w:val="none" w:sz="0" w:space="0" w:color="auto"/>
                                <w:left w:val="none" w:sz="0" w:space="0" w:color="auto"/>
                                <w:bottom w:val="none" w:sz="0" w:space="0" w:color="auto"/>
                                <w:right w:val="none" w:sz="0" w:space="0" w:color="auto"/>
                              </w:divBdr>
                            </w:div>
                            <w:div w:id="2068870833">
                              <w:marLeft w:val="300"/>
                              <w:marRight w:val="0"/>
                              <w:marTop w:val="0"/>
                              <w:marBottom w:val="0"/>
                              <w:divBdr>
                                <w:top w:val="none" w:sz="0" w:space="0" w:color="auto"/>
                                <w:left w:val="none" w:sz="0" w:space="0" w:color="auto"/>
                                <w:bottom w:val="none" w:sz="0" w:space="0" w:color="auto"/>
                                <w:right w:val="none" w:sz="0" w:space="0" w:color="auto"/>
                              </w:divBdr>
                            </w:div>
                            <w:div w:id="56129781">
                              <w:marLeft w:val="300"/>
                              <w:marRight w:val="0"/>
                              <w:marTop w:val="0"/>
                              <w:marBottom w:val="0"/>
                              <w:divBdr>
                                <w:top w:val="none" w:sz="0" w:space="0" w:color="auto"/>
                                <w:left w:val="none" w:sz="0" w:space="0" w:color="auto"/>
                                <w:bottom w:val="none" w:sz="0" w:space="0" w:color="auto"/>
                                <w:right w:val="none" w:sz="0" w:space="0" w:color="auto"/>
                              </w:divBdr>
                            </w:div>
                            <w:div w:id="1999186809">
                              <w:marLeft w:val="300"/>
                              <w:marRight w:val="0"/>
                              <w:marTop w:val="0"/>
                              <w:marBottom w:val="0"/>
                              <w:divBdr>
                                <w:top w:val="none" w:sz="0" w:space="0" w:color="auto"/>
                                <w:left w:val="none" w:sz="0" w:space="0" w:color="auto"/>
                                <w:bottom w:val="none" w:sz="0" w:space="0" w:color="auto"/>
                                <w:right w:val="none" w:sz="0" w:space="0" w:color="auto"/>
                              </w:divBdr>
                            </w:div>
                            <w:div w:id="218787780">
                              <w:marLeft w:val="300"/>
                              <w:marRight w:val="0"/>
                              <w:marTop w:val="0"/>
                              <w:marBottom w:val="0"/>
                              <w:divBdr>
                                <w:top w:val="none" w:sz="0" w:space="0" w:color="auto"/>
                                <w:left w:val="none" w:sz="0" w:space="0" w:color="auto"/>
                                <w:bottom w:val="none" w:sz="0" w:space="0" w:color="auto"/>
                                <w:right w:val="none" w:sz="0" w:space="0" w:color="auto"/>
                              </w:divBdr>
                            </w:div>
                            <w:div w:id="1252154486">
                              <w:marLeft w:val="0"/>
                              <w:marRight w:val="0"/>
                              <w:marTop w:val="75"/>
                              <w:marBottom w:val="75"/>
                              <w:divBdr>
                                <w:top w:val="none" w:sz="0" w:space="0" w:color="auto"/>
                                <w:left w:val="none" w:sz="0" w:space="0" w:color="auto"/>
                                <w:bottom w:val="none" w:sz="0" w:space="0" w:color="auto"/>
                                <w:right w:val="none" w:sz="0" w:space="0" w:color="auto"/>
                              </w:divBdr>
                            </w:div>
                            <w:div w:id="1491289888">
                              <w:marLeft w:val="300"/>
                              <w:marRight w:val="0"/>
                              <w:marTop w:val="0"/>
                              <w:marBottom w:val="0"/>
                              <w:divBdr>
                                <w:top w:val="none" w:sz="0" w:space="0" w:color="auto"/>
                                <w:left w:val="none" w:sz="0" w:space="0" w:color="auto"/>
                                <w:bottom w:val="none" w:sz="0" w:space="0" w:color="auto"/>
                                <w:right w:val="none" w:sz="0" w:space="0" w:color="auto"/>
                              </w:divBdr>
                            </w:div>
                            <w:div w:id="912662259">
                              <w:marLeft w:val="300"/>
                              <w:marRight w:val="0"/>
                              <w:marTop w:val="0"/>
                              <w:marBottom w:val="0"/>
                              <w:divBdr>
                                <w:top w:val="none" w:sz="0" w:space="0" w:color="auto"/>
                                <w:left w:val="none" w:sz="0" w:space="0" w:color="auto"/>
                                <w:bottom w:val="none" w:sz="0" w:space="0" w:color="auto"/>
                                <w:right w:val="none" w:sz="0" w:space="0" w:color="auto"/>
                              </w:divBdr>
                            </w:div>
                            <w:div w:id="1474255403">
                              <w:marLeft w:val="0"/>
                              <w:marRight w:val="0"/>
                              <w:marTop w:val="75"/>
                              <w:marBottom w:val="75"/>
                              <w:divBdr>
                                <w:top w:val="none" w:sz="0" w:space="0" w:color="auto"/>
                                <w:left w:val="none" w:sz="0" w:space="0" w:color="auto"/>
                                <w:bottom w:val="none" w:sz="0" w:space="0" w:color="auto"/>
                                <w:right w:val="none" w:sz="0" w:space="0" w:color="auto"/>
                              </w:divBdr>
                            </w:div>
                            <w:div w:id="1501001417">
                              <w:marLeft w:val="300"/>
                              <w:marRight w:val="0"/>
                              <w:marTop w:val="0"/>
                              <w:marBottom w:val="0"/>
                              <w:divBdr>
                                <w:top w:val="none" w:sz="0" w:space="0" w:color="auto"/>
                                <w:left w:val="none" w:sz="0" w:space="0" w:color="auto"/>
                                <w:bottom w:val="none" w:sz="0" w:space="0" w:color="auto"/>
                                <w:right w:val="none" w:sz="0" w:space="0" w:color="auto"/>
                              </w:divBdr>
                            </w:div>
                            <w:div w:id="1755936938">
                              <w:marLeft w:val="300"/>
                              <w:marRight w:val="0"/>
                              <w:marTop w:val="0"/>
                              <w:marBottom w:val="0"/>
                              <w:divBdr>
                                <w:top w:val="none" w:sz="0" w:space="0" w:color="auto"/>
                                <w:left w:val="none" w:sz="0" w:space="0" w:color="auto"/>
                                <w:bottom w:val="none" w:sz="0" w:space="0" w:color="auto"/>
                                <w:right w:val="none" w:sz="0" w:space="0" w:color="auto"/>
                              </w:divBdr>
                            </w:div>
                            <w:div w:id="1321691689">
                              <w:marLeft w:val="0"/>
                              <w:marRight w:val="0"/>
                              <w:marTop w:val="75"/>
                              <w:marBottom w:val="75"/>
                              <w:divBdr>
                                <w:top w:val="none" w:sz="0" w:space="0" w:color="auto"/>
                                <w:left w:val="none" w:sz="0" w:space="0" w:color="auto"/>
                                <w:bottom w:val="none" w:sz="0" w:space="0" w:color="auto"/>
                                <w:right w:val="none" w:sz="0" w:space="0" w:color="auto"/>
                              </w:divBdr>
                            </w:div>
                            <w:div w:id="186801159">
                              <w:marLeft w:val="300"/>
                              <w:marRight w:val="0"/>
                              <w:marTop w:val="0"/>
                              <w:marBottom w:val="0"/>
                              <w:divBdr>
                                <w:top w:val="none" w:sz="0" w:space="0" w:color="auto"/>
                                <w:left w:val="none" w:sz="0" w:space="0" w:color="auto"/>
                                <w:bottom w:val="none" w:sz="0" w:space="0" w:color="auto"/>
                                <w:right w:val="none" w:sz="0" w:space="0" w:color="auto"/>
                              </w:divBdr>
                            </w:div>
                            <w:div w:id="922641342">
                              <w:marLeft w:val="300"/>
                              <w:marRight w:val="0"/>
                              <w:marTop w:val="0"/>
                              <w:marBottom w:val="0"/>
                              <w:divBdr>
                                <w:top w:val="none" w:sz="0" w:space="0" w:color="auto"/>
                                <w:left w:val="none" w:sz="0" w:space="0" w:color="auto"/>
                                <w:bottom w:val="none" w:sz="0" w:space="0" w:color="auto"/>
                                <w:right w:val="none" w:sz="0" w:space="0" w:color="auto"/>
                              </w:divBdr>
                            </w:div>
                            <w:div w:id="629171715">
                              <w:marLeft w:val="300"/>
                              <w:marRight w:val="0"/>
                              <w:marTop w:val="0"/>
                              <w:marBottom w:val="0"/>
                              <w:divBdr>
                                <w:top w:val="none" w:sz="0" w:space="0" w:color="auto"/>
                                <w:left w:val="none" w:sz="0" w:space="0" w:color="auto"/>
                                <w:bottom w:val="none" w:sz="0" w:space="0" w:color="auto"/>
                                <w:right w:val="none" w:sz="0" w:space="0" w:color="auto"/>
                              </w:divBdr>
                            </w:div>
                            <w:div w:id="1324700190">
                              <w:marLeft w:val="300"/>
                              <w:marRight w:val="0"/>
                              <w:marTop w:val="0"/>
                              <w:marBottom w:val="0"/>
                              <w:divBdr>
                                <w:top w:val="none" w:sz="0" w:space="0" w:color="auto"/>
                                <w:left w:val="none" w:sz="0" w:space="0" w:color="auto"/>
                                <w:bottom w:val="none" w:sz="0" w:space="0" w:color="auto"/>
                                <w:right w:val="none" w:sz="0" w:space="0" w:color="auto"/>
                              </w:divBdr>
                            </w:div>
                            <w:div w:id="2033608326">
                              <w:marLeft w:val="0"/>
                              <w:marRight w:val="0"/>
                              <w:marTop w:val="150"/>
                              <w:marBottom w:val="0"/>
                              <w:divBdr>
                                <w:top w:val="none" w:sz="0" w:space="0" w:color="auto"/>
                                <w:left w:val="none" w:sz="0" w:space="0" w:color="auto"/>
                                <w:bottom w:val="none" w:sz="0" w:space="0" w:color="auto"/>
                                <w:right w:val="none" w:sz="0" w:space="0" w:color="auto"/>
                              </w:divBdr>
                            </w:div>
                            <w:div w:id="1239904457">
                              <w:marLeft w:val="0"/>
                              <w:marRight w:val="0"/>
                              <w:marTop w:val="75"/>
                              <w:marBottom w:val="75"/>
                              <w:divBdr>
                                <w:top w:val="none" w:sz="0" w:space="0" w:color="auto"/>
                                <w:left w:val="none" w:sz="0" w:space="0" w:color="auto"/>
                                <w:bottom w:val="none" w:sz="0" w:space="0" w:color="auto"/>
                                <w:right w:val="none" w:sz="0" w:space="0" w:color="auto"/>
                              </w:divBdr>
                            </w:div>
                            <w:div w:id="19524346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359168194">
              <w:marLeft w:val="0"/>
              <w:marRight w:val="0"/>
              <w:marTop w:val="0"/>
              <w:marBottom w:val="0"/>
              <w:divBdr>
                <w:top w:val="none" w:sz="0" w:space="0" w:color="auto"/>
                <w:left w:val="none" w:sz="0" w:space="0" w:color="auto"/>
                <w:bottom w:val="none" w:sz="0" w:space="0" w:color="auto"/>
                <w:right w:val="none" w:sz="0" w:space="0" w:color="auto"/>
              </w:divBdr>
              <w:divsChild>
                <w:div w:id="21247951">
                  <w:marLeft w:val="0"/>
                  <w:marRight w:val="0"/>
                  <w:marTop w:val="0"/>
                  <w:marBottom w:val="0"/>
                  <w:divBdr>
                    <w:top w:val="none" w:sz="0" w:space="0" w:color="auto"/>
                    <w:left w:val="none" w:sz="0" w:space="0" w:color="auto"/>
                    <w:bottom w:val="none" w:sz="0" w:space="0" w:color="auto"/>
                    <w:right w:val="none" w:sz="0" w:space="0" w:color="auto"/>
                  </w:divBdr>
                  <w:divsChild>
                    <w:div w:id="1958372966">
                      <w:marLeft w:val="0"/>
                      <w:marRight w:val="0"/>
                      <w:marTop w:val="300"/>
                      <w:marBottom w:val="300"/>
                      <w:divBdr>
                        <w:top w:val="none" w:sz="0" w:space="0" w:color="auto"/>
                        <w:left w:val="none" w:sz="0" w:space="0" w:color="auto"/>
                        <w:bottom w:val="none" w:sz="0" w:space="0" w:color="auto"/>
                        <w:right w:val="none" w:sz="0" w:space="0" w:color="auto"/>
                      </w:divBdr>
                      <w:divsChild>
                        <w:div w:id="1941523443">
                          <w:marLeft w:val="0"/>
                          <w:marRight w:val="0"/>
                          <w:marTop w:val="0"/>
                          <w:marBottom w:val="0"/>
                          <w:divBdr>
                            <w:top w:val="none" w:sz="0" w:space="0" w:color="auto"/>
                            <w:left w:val="none" w:sz="0" w:space="0" w:color="auto"/>
                            <w:bottom w:val="none" w:sz="0" w:space="0" w:color="auto"/>
                            <w:right w:val="none" w:sz="0" w:space="0" w:color="auto"/>
                          </w:divBdr>
                        </w:div>
                        <w:div w:id="1798528053">
                          <w:marLeft w:val="0"/>
                          <w:marRight w:val="0"/>
                          <w:marTop w:val="0"/>
                          <w:marBottom w:val="0"/>
                          <w:divBdr>
                            <w:top w:val="none" w:sz="0" w:space="0" w:color="auto"/>
                            <w:left w:val="none" w:sz="0" w:space="0" w:color="auto"/>
                            <w:bottom w:val="none" w:sz="0" w:space="0" w:color="auto"/>
                            <w:right w:val="none" w:sz="0" w:space="0" w:color="auto"/>
                          </w:divBdr>
                          <w:divsChild>
                            <w:div w:id="1253005811">
                              <w:marLeft w:val="0"/>
                              <w:marRight w:val="0"/>
                              <w:marTop w:val="150"/>
                              <w:marBottom w:val="0"/>
                              <w:divBdr>
                                <w:top w:val="none" w:sz="0" w:space="0" w:color="auto"/>
                                <w:left w:val="none" w:sz="0" w:space="0" w:color="auto"/>
                                <w:bottom w:val="none" w:sz="0" w:space="0" w:color="auto"/>
                                <w:right w:val="none" w:sz="0" w:space="0" w:color="auto"/>
                              </w:divBdr>
                            </w:div>
                            <w:div w:id="1405493769">
                              <w:marLeft w:val="0"/>
                              <w:marRight w:val="0"/>
                              <w:marTop w:val="75"/>
                              <w:marBottom w:val="75"/>
                              <w:divBdr>
                                <w:top w:val="none" w:sz="0" w:space="0" w:color="auto"/>
                                <w:left w:val="none" w:sz="0" w:space="0" w:color="auto"/>
                                <w:bottom w:val="none" w:sz="0" w:space="0" w:color="auto"/>
                                <w:right w:val="none" w:sz="0" w:space="0" w:color="auto"/>
                              </w:divBdr>
                            </w:div>
                            <w:div w:id="1044528241">
                              <w:marLeft w:val="300"/>
                              <w:marRight w:val="0"/>
                              <w:marTop w:val="0"/>
                              <w:marBottom w:val="0"/>
                              <w:divBdr>
                                <w:top w:val="none" w:sz="0" w:space="0" w:color="auto"/>
                                <w:left w:val="none" w:sz="0" w:space="0" w:color="auto"/>
                                <w:bottom w:val="none" w:sz="0" w:space="0" w:color="auto"/>
                                <w:right w:val="none" w:sz="0" w:space="0" w:color="auto"/>
                              </w:divBdr>
                            </w:div>
                            <w:div w:id="187332134">
                              <w:marLeft w:val="600"/>
                              <w:marRight w:val="0"/>
                              <w:marTop w:val="0"/>
                              <w:marBottom w:val="0"/>
                              <w:divBdr>
                                <w:top w:val="none" w:sz="0" w:space="0" w:color="auto"/>
                                <w:left w:val="none" w:sz="0" w:space="0" w:color="auto"/>
                                <w:bottom w:val="none" w:sz="0" w:space="0" w:color="auto"/>
                                <w:right w:val="none" w:sz="0" w:space="0" w:color="auto"/>
                              </w:divBdr>
                            </w:div>
                            <w:div w:id="1556116177">
                              <w:marLeft w:val="600"/>
                              <w:marRight w:val="0"/>
                              <w:marTop w:val="0"/>
                              <w:marBottom w:val="0"/>
                              <w:divBdr>
                                <w:top w:val="none" w:sz="0" w:space="0" w:color="auto"/>
                                <w:left w:val="none" w:sz="0" w:space="0" w:color="auto"/>
                                <w:bottom w:val="none" w:sz="0" w:space="0" w:color="auto"/>
                                <w:right w:val="none" w:sz="0" w:space="0" w:color="auto"/>
                              </w:divBdr>
                            </w:div>
                            <w:div w:id="153768727">
                              <w:marLeft w:val="300"/>
                              <w:marRight w:val="0"/>
                              <w:marTop w:val="0"/>
                              <w:marBottom w:val="0"/>
                              <w:divBdr>
                                <w:top w:val="none" w:sz="0" w:space="0" w:color="auto"/>
                                <w:left w:val="none" w:sz="0" w:space="0" w:color="auto"/>
                                <w:bottom w:val="none" w:sz="0" w:space="0" w:color="auto"/>
                                <w:right w:val="none" w:sz="0" w:space="0" w:color="auto"/>
                              </w:divBdr>
                            </w:div>
                            <w:div w:id="389426087">
                              <w:marLeft w:val="300"/>
                              <w:marRight w:val="0"/>
                              <w:marTop w:val="0"/>
                              <w:marBottom w:val="0"/>
                              <w:divBdr>
                                <w:top w:val="none" w:sz="0" w:space="0" w:color="auto"/>
                                <w:left w:val="none" w:sz="0" w:space="0" w:color="auto"/>
                                <w:bottom w:val="none" w:sz="0" w:space="0" w:color="auto"/>
                                <w:right w:val="none" w:sz="0" w:space="0" w:color="auto"/>
                              </w:divBdr>
                            </w:div>
                            <w:div w:id="1370379977">
                              <w:marLeft w:val="600"/>
                              <w:marRight w:val="0"/>
                              <w:marTop w:val="0"/>
                              <w:marBottom w:val="0"/>
                              <w:divBdr>
                                <w:top w:val="none" w:sz="0" w:space="0" w:color="auto"/>
                                <w:left w:val="none" w:sz="0" w:space="0" w:color="auto"/>
                                <w:bottom w:val="none" w:sz="0" w:space="0" w:color="auto"/>
                                <w:right w:val="none" w:sz="0" w:space="0" w:color="auto"/>
                              </w:divBdr>
                            </w:div>
                            <w:div w:id="1503811754">
                              <w:marLeft w:val="600"/>
                              <w:marRight w:val="0"/>
                              <w:marTop w:val="0"/>
                              <w:marBottom w:val="0"/>
                              <w:divBdr>
                                <w:top w:val="none" w:sz="0" w:space="0" w:color="auto"/>
                                <w:left w:val="none" w:sz="0" w:space="0" w:color="auto"/>
                                <w:bottom w:val="none" w:sz="0" w:space="0" w:color="auto"/>
                                <w:right w:val="none" w:sz="0" w:space="0" w:color="auto"/>
                              </w:divBdr>
                            </w:div>
                            <w:div w:id="239173076">
                              <w:marLeft w:val="0"/>
                              <w:marRight w:val="0"/>
                              <w:marTop w:val="75"/>
                              <w:marBottom w:val="75"/>
                              <w:divBdr>
                                <w:top w:val="none" w:sz="0" w:space="0" w:color="auto"/>
                                <w:left w:val="none" w:sz="0" w:space="0" w:color="auto"/>
                                <w:bottom w:val="none" w:sz="0" w:space="0" w:color="auto"/>
                                <w:right w:val="none" w:sz="0" w:space="0" w:color="auto"/>
                              </w:divBdr>
                            </w:div>
                            <w:div w:id="1097486357">
                              <w:marLeft w:val="300"/>
                              <w:marRight w:val="0"/>
                              <w:marTop w:val="0"/>
                              <w:marBottom w:val="0"/>
                              <w:divBdr>
                                <w:top w:val="none" w:sz="0" w:space="0" w:color="auto"/>
                                <w:left w:val="none" w:sz="0" w:space="0" w:color="auto"/>
                                <w:bottom w:val="none" w:sz="0" w:space="0" w:color="auto"/>
                                <w:right w:val="none" w:sz="0" w:space="0" w:color="auto"/>
                              </w:divBdr>
                            </w:div>
                            <w:div w:id="1248151846">
                              <w:marLeft w:val="300"/>
                              <w:marRight w:val="0"/>
                              <w:marTop w:val="0"/>
                              <w:marBottom w:val="0"/>
                              <w:divBdr>
                                <w:top w:val="none" w:sz="0" w:space="0" w:color="auto"/>
                                <w:left w:val="none" w:sz="0" w:space="0" w:color="auto"/>
                                <w:bottom w:val="none" w:sz="0" w:space="0" w:color="auto"/>
                                <w:right w:val="none" w:sz="0" w:space="0" w:color="auto"/>
                              </w:divBdr>
                            </w:div>
                            <w:div w:id="1004432814">
                              <w:marLeft w:val="300"/>
                              <w:marRight w:val="0"/>
                              <w:marTop w:val="0"/>
                              <w:marBottom w:val="0"/>
                              <w:divBdr>
                                <w:top w:val="none" w:sz="0" w:space="0" w:color="auto"/>
                                <w:left w:val="none" w:sz="0" w:space="0" w:color="auto"/>
                                <w:bottom w:val="none" w:sz="0" w:space="0" w:color="auto"/>
                                <w:right w:val="none" w:sz="0" w:space="0" w:color="auto"/>
                              </w:divBdr>
                            </w:div>
                            <w:div w:id="1298608686">
                              <w:marLeft w:val="0"/>
                              <w:marRight w:val="0"/>
                              <w:marTop w:val="75"/>
                              <w:marBottom w:val="75"/>
                              <w:divBdr>
                                <w:top w:val="none" w:sz="0" w:space="0" w:color="auto"/>
                                <w:left w:val="none" w:sz="0" w:space="0" w:color="auto"/>
                                <w:bottom w:val="none" w:sz="0" w:space="0" w:color="auto"/>
                                <w:right w:val="none" w:sz="0" w:space="0" w:color="auto"/>
                              </w:divBdr>
                            </w:div>
                            <w:div w:id="24445852">
                              <w:marLeft w:val="300"/>
                              <w:marRight w:val="0"/>
                              <w:marTop w:val="0"/>
                              <w:marBottom w:val="0"/>
                              <w:divBdr>
                                <w:top w:val="none" w:sz="0" w:space="0" w:color="auto"/>
                                <w:left w:val="none" w:sz="0" w:space="0" w:color="auto"/>
                                <w:bottom w:val="none" w:sz="0" w:space="0" w:color="auto"/>
                                <w:right w:val="none" w:sz="0" w:space="0" w:color="auto"/>
                              </w:divBdr>
                            </w:div>
                            <w:div w:id="972254087">
                              <w:marLeft w:val="300"/>
                              <w:marRight w:val="0"/>
                              <w:marTop w:val="0"/>
                              <w:marBottom w:val="0"/>
                              <w:divBdr>
                                <w:top w:val="none" w:sz="0" w:space="0" w:color="auto"/>
                                <w:left w:val="none" w:sz="0" w:space="0" w:color="auto"/>
                                <w:bottom w:val="none" w:sz="0" w:space="0" w:color="auto"/>
                                <w:right w:val="none" w:sz="0" w:space="0" w:color="auto"/>
                              </w:divBdr>
                            </w:div>
                            <w:div w:id="1399132700">
                              <w:marLeft w:val="300"/>
                              <w:marRight w:val="0"/>
                              <w:marTop w:val="0"/>
                              <w:marBottom w:val="0"/>
                              <w:divBdr>
                                <w:top w:val="none" w:sz="0" w:space="0" w:color="auto"/>
                                <w:left w:val="none" w:sz="0" w:space="0" w:color="auto"/>
                                <w:bottom w:val="none" w:sz="0" w:space="0" w:color="auto"/>
                                <w:right w:val="none" w:sz="0" w:space="0" w:color="auto"/>
                              </w:divBdr>
                            </w:div>
                            <w:div w:id="31853126">
                              <w:marLeft w:val="300"/>
                              <w:marRight w:val="0"/>
                              <w:marTop w:val="0"/>
                              <w:marBottom w:val="0"/>
                              <w:divBdr>
                                <w:top w:val="none" w:sz="0" w:space="0" w:color="auto"/>
                                <w:left w:val="none" w:sz="0" w:space="0" w:color="auto"/>
                                <w:bottom w:val="none" w:sz="0" w:space="0" w:color="auto"/>
                                <w:right w:val="none" w:sz="0" w:space="0" w:color="auto"/>
                              </w:divBdr>
                            </w:div>
                            <w:div w:id="1012297026">
                              <w:marLeft w:val="300"/>
                              <w:marRight w:val="0"/>
                              <w:marTop w:val="0"/>
                              <w:marBottom w:val="0"/>
                              <w:divBdr>
                                <w:top w:val="none" w:sz="0" w:space="0" w:color="auto"/>
                                <w:left w:val="none" w:sz="0" w:space="0" w:color="auto"/>
                                <w:bottom w:val="none" w:sz="0" w:space="0" w:color="auto"/>
                                <w:right w:val="none" w:sz="0" w:space="0" w:color="auto"/>
                              </w:divBdr>
                            </w:div>
                            <w:div w:id="790973010">
                              <w:marLeft w:val="0"/>
                              <w:marRight w:val="0"/>
                              <w:marTop w:val="75"/>
                              <w:marBottom w:val="75"/>
                              <w:divBdr>
                                <w:top w:val="none" w:sz="0" w:space="0" w:color="auto"/>
                                <w:left w:val="none" w:sz="0" w:space="0" w:color="auto"/>
                                <w:bottom w:val="none" w:sz="0" w:space="0" w:color="auto"/>
                                <w:right w:val="none" w:sz="0" w:space="0" w:color="auto"/>
                              </w:divBdr>
                            </w:div>
                            <w:div w:id="471018499">
                              <w:marLeft w:val="300"/>
                              <w:marRight w:val="0"/>
                              <w:marTop w:val="0"/>
                              <w:marBottom w:val="0"/>
                              <w:divBdr>
                                <w:top w:val="none" w:sz="0" w:space="0" w:color="auto"/>
                                <w:left w:val="none" w:sz="0" w:space="0" w:color="auto"/>
                                <w:bottom w:val="none" w:sz="0" w:space="0" w:color="auto"/>
                                <w:right w:val="none" w:sz="0" w:space="0" w:color="auto"/>
                              </w:divBdr>
                            </w:div>
                            <w:div w:id="1586374349">
                              <w:marLeft w:val="300"/>
                              <w:marRight w:val="0"/>
                              <w:marTop w:val="0"/>
                              <w:marBottom w:val="0"/>
                              <w:divBdr>
                                <w:top w:val="none" w:sz="0" w:space="0" w:color="auto"/>
                                <w:left w:val="none" w:sz="0" w:space="0" w:color="auto"/>
                                <w:bottom w:val="none" w:sz="0" w:space="0" w:color="auto"/>
                                <w:right w:val="none" w:sz="0" w:space="0" w:color="auto"/>
                              </w:divBdr>
                            </w:div>
                            <w:div w:id="2101834364">
                              <w:marLeft w:val="300"/>
                              <w:marRight w:val="0"/>
                              <w:marTop w:val="0"/>
                              <w:marBottom w:val="0"/>
                              <w:divBdr>
                                <w:top w:val="none" w:sz="0" w:space="0" w:color="auto"/>
                                <w:left w:val="none" w:sz="0" w:space="0" w:color="auto"/>
                                <w:bottom w:val="none" w:sz="0" w:space="0" w:color="auto"/>
                                <w:right w:val="none" w:sz="0" w:space="0" w:color="auto"/>
                              </w:divBdr>
                            </w:div>
                            <w:div w:id="1011418794">
                              <w:marLeft w:val="300"/>
                              <w:marRight w:val="0"/>
                              <w:marTop w:val="0"/>
                              <w:marBottom w:val="0"/>
                              <w:divBdr>
                                <w:top w:val="none" w:sz="0" w:space="0" w:color="auto"/>
                                <w:left w:val="none" w:sz="0" w:space="0" w:color="auto"/>
                                <w:bottom w:val="none" w:sz="0" w:space="0" w:color="auto"/>
                                <w:right w:val="none" w:sz="0" w:space="0" w:color="auto"/>
                              </w:divBdr>
                            </w:div>
                            <w:div w:id="1116607500">
                              <w:marLeft w:val="0"/>
                              <w:marRight w:val="0"/>
                              <w:marTop w:val="75"/>
                              <w:marBottom w:val="75"/>
                              <w:divBdr>
                                <w:top w:val="none" w:sz="0" w:space="0" w:color="auto"/>
                                <w:left w:val="none" w:sz="0" w:space="0" w:color="auto"/>
                                <w:bottom w:val="none" w:sz="0" w:space="0" w:color="auto"/>
                                <w:right w:val="none" w:sz="0" w:space="0" w:color="auto"/>
                              </w:divBdr>
                            </w:div>
                            <w:div w:id="1391225487">
                              <w:marLeft w:val="300"/>
                              <w:marRight w:val="0"/>
                              <w:marTop w:val="0"/>
                              <w:marBottom w:val="0"/>
                              <w:divBdr>
                                <w:top w:val="none" w:sz="0" w:space="0" w:color="auto"/>
                                <w:left w:val="none" w:sz="0" w:space="0" w:color="auto"/>
                                <w:bottom w:val="none" w:sz="0" w:space="0" w:color="auto"/>
                                <w:right w:val="none" w:sz="0" w:space="0" w:color="auto"/>
                              </w:divBdr>
                            </w:div>
                            <w:div w:id="1112939957">
                              <w:marLeft w:val="300"/>
                              <w:marRight w:val="0"/>
                              <w:marTop w:val="0"/>
                              <w:marBottom w:val="0"/>
                              <w:divBdr>
                                <w:top w:val="none" w:sz="0" w:space="0" w:color="auto"/>
                                <w:left w:val="none" w:sz="0" w:space="0" w:color="auto"/>
                                <w:bottom w:val="none" w:sz="0" w:space="0" w:color="auto"/>
                                <w:right w:val="none" w:sz="0" w:space="0" w:color="auto"/>
                              </w:divBdr>
                            </w:div>
                            <w:div w:id="2125686482">
                              <w:marLeft w:val="300"/>
                              <w:marRight w:val="0"/>
                              <w:marTop w:val="0"/>
                              <w:marBottom w:val="0"/>
                              <w:divBdr>
                                <w:top w:val="none" w:sz="0" w:space="0" w:color="auto"/>
                                <w:left w:val="none" w:sz="0" w:space="0" w:color="auto"/>
                                <w:bottom w:val="none" w:sz="0" w:space="0" w:color="auto"/>
                                <w:right w:val="none" w:sz="0" w:space="0" w:color="auto"/>
                              </w:divBdr>
                            </w:div>
                            <w:div w:id="1555628437">
                              <w:marLeft w:val="300"/>
                              <w:marRight w:val="0"/>
                              <w:marTop w:val="0"/>
                              <w:marBottom w:val="0"/>
                              <w:divBdr>
                                <w:top w:val="none" w:sz="0" w:space="0" w:color="auto"/>
                                <w:left w:val="none" w:sz="0" w:space="0" w:color="auto"/>
                                <w:bottom w:val="none" w:sz="0" w:space="0" w:color="auto"/>
                                <w:right w:val="none" w:sz="0" w:space="0" w:color="auto"/>
                              </w:divBdr>
                            </w:div>
                            <w:div w:id="1069500347">
                              <w:marLeft w:val="0"/>
                              <w:marRight w:val="0"/>
                              <w:marTop w:val="150"/>
                              <w:marBottom w:val="0"/>
                              <w:divBdr>
                                <w:top w:val="none" w:sz="0" w:space="0" w:color="auto"/>
                                <w:left w:val="none" w:sz="0" w:space="0" w:color="auto"/>
                                <w:bottom w:val="none" w:sz="0" w:space="0" w:color="auto"/>
                                <w:right w:val="none" w:sz="0" w:space="0" w:color="auto"/>
                              </w:divBdr>
                            </w:div>
                            <w:div w:id="1765414096">
                              <w:marLeft w:val="0"/>
                              <w:marRight w:val="0"/>
                              <w:marTop w:val="75"/>
                              <w:marBottom w:val="75"/>
                              <w:divBdr>
                                <w:top w:val="none" w:sz="0" w:space="0" w:color="auto"/>
                                <w:left w:val="none" w:sz="0" w:space="0" w:color="auto"/>
                                <w:bottom w:val="none" w:sz="0" w:space="0" w:color="auto"/>
                                <w:right w:val="none" w:sz="0" w:space="0" w:color="auto"/>
                              </w:divBdr>
                            </w:div>
                            <w:div w:id="204216878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4146213">
          <w:marLeft w:val="0"/>
          <w:marRight w:val="0"/>
          <w:marTop w:val="0"/>
          <w:marBottom w:val="0"/>
          <w:divBdr>
            <w:top w:val="none" w:sz="0" w:space="0" w:color="auto"/>
            <w:left w:val="none" w:sz="0" w:space="0" w:color="auto"/>
            <w:bottom w:val="none" w:sz="0" w:space="0" w:color="auto"/>
            <w:right w:val="none" w:sz="0" w:space="0" w:color="auto"/>
          </w:divBdr>
          <w:divsChild>
            <w:div w:id="117604234">
              <w:marLeft w:val="0"/>
              <w:marRight w:val="0"/>
              <w:marTop w:val="0"/>
              <w:marBottom w:val="0"/>
              <w:divBdr>
                <w:top w:val="none" w:sz="0" w:space="0" w:color="auto"/>
                <w:left w:val="none" w:sz="0" w:space="0" w:color="auto"/>
                <w:bottom w:val="none" w:sz="0" w:space="0" w:color="auto"/>
                <w:right w:val="none" w:sz="0" w:space="0" w:color="auto"/>
              </w:divBdr>
            </w:div>
            <w:div w:id="1192838094">
              <w:marLeft w:val="0"/>
              <w:marRight w:val="0"/>
              <w:marTop w:val="0"/>
              <w:marBottom w:val="0"/>
              <w:divBdr>
                <w:top w:val="none" w:sz="0" w:space="0" w:color="auto"/>
                <w:left w:val="none" w:sz="0" w:space="0" w:color="auto"/>
                <w:bottom w:val="none" w:sz="0" w:space="0" w:color="auto"/>
                <w:right w:val="none" w:sz="0" w:space="0" w:color="auto"/>
              </w:divBdr>
              <w:divsChild>
                <w:div w:id="789276978">
                  <w:marLeft w:val="0"/>
                  <w:marRight w:val="0"/>
                  <w:marTop w:val="0"/>
                  <w:marBottom w:val="0"/>
                  <w:divBdr>
                    <w:top w:val="none" w:sz="0" w:space="0" w:color="auto"/>
                    <w:left w:val="none" w:sz="0" w:space="0" w:color="auto"/>
                    <w:bottom w:val="none" w:sz="0" w:space="0" w:color="auto"/>
                    <w:right w:val="none" w:sz="0" w:space="0" w:color="auto"/>
                  </w:divBdr>
                  <w:divsChild>
                    <w:div w:id="1943104137">
                      <w:marLeft w:val="0"/>
                      <w:marRight w:val="0"/>
                      <w:marTop w:val="300"/>
                      <w:marBottom w:val="300"/>
                      <w:divBdr>
                        <w:top w:val="none" w:sz="0" w:space="0" w:color="auto"/>
                        <w:left w:val="none" w:sz="0" w:space="0" w:color="auto"/>
                        <w:bottom w:val="none" w:sz="0" w:space="0" w:color="auto"/>
                        <w:right w:val="none" w:sz="0" w:space="0" w:color="auto"/>
                      </w:divBdr>
                      <w:divsChild>
                        <w:div w:id="44530037">
                          <w:marLeft w:val="0"/>
                          <w:marRight w:val="0"/>
                          <w:marTop w:val="0"/>
                          <w:marBottom w:val="0"/>
                          <w:divBdr>
                            <w:top w:val="none" w:sz="0" w:space="0" w:color="auto"/>
                            <w:left w:val="none" w:sz="0" w:space="0" w:color="auto"/>
                            <w:bottom w:val="none" w:sz="0" w:space="0" w:color="auto"/>
                            <w:right w:val="none" w:sz="0" w:space="0" w:color="auto"/>
                          </w:divBdr>
                        </w:div>
                        <w:div w:id="1402941913">
                          <w:marLeft w:val="0"/>
                          <w:marRight w:val="0"/>
                          <w:marTop w:val="0"/>
                          <w:marBottom w:val="0"/>
                          <w:divBdr>
                            <w:top w:val="none" w:sz="0" w:space="0" w:color="auto"/>
                            <w:left w:val="none" w:sz="0" w:space="0" w:color="auto"/>
                            <w:bottom w:val="none" w:sz="0" w:space="0" w:color="auto"/>
                            <w:right w:val="none" w:sz="0" w:space="0" w:color="auto"/>
                          </w:divBdr>
                          <w:divsChild>
                            <w:div w:id="39610034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396785344">
              <w:marLeft w:val="0"/>
              <w:marRight w:val="0"/>
              <w:marTop w:val="0"/>
              <w:marBottom w:val="0"/>
              <w:divBdr>
                <w:top w:val="none" w:sz="0" w:space="0" w:color="auto"/>
                <w:left w:val="none" w:sz="0" w:space="0" w:color="auto"/>
                <w:bottom w:val="none" w:sz="0" w:space="0" w:color="auto"/>
                <w:right w:val="none" w:sz="0" w:space="0" w:color="auto"/>
              </w:divBdr>
              <w:divsChild>
                <w:div w:id="854609903">
                  <w:marLeft w:val="0"/>
                  <w:marRight w:val="0"/>
                  <w:marTop w:val="0"/>
                  <w:marBottom w:val="0"/>
                  <w:divBdr>
                    <w:top w:val="none" w:sz="0" w:space="0" w:color="auto"/>
                    <w:left w:val="none" w:sz="0" w:space="0" w:color="auto"/>
                    <w:bottom w:val="none" w:sz="0" w:space="0" w:color="auto"/>
                    <w:right w:val="none" w:sz="0" w:space="0" w:color="auto"/>
                  </w:divBdr>
                  <w:divsChild>
                    <w:div w:id="464927092">
                      <w:marLeft w:val="0"/>
                      <w:marRight w:val="0"/>
                      <w:marTop w:val="300"/>
                      <w:marBottom w:val="300"/>
                      <w:divBdr>
                        <w:top w:val="none" w:sz="0" w:space="0" w:color="auto"/>
                        <w:left w:val="none" w:sz="0" w:space="0" w:color="auto"/>
                        <w:bottom w:val="none" w:sz="0" w:space="0" w:color="auto"/>
                        <w:right w:val="none" w:sz="0" w:space="0" w:color="auto"/>
                      </w:divBdr>
                      <w:divsChild>
                        <w:div w:id="1080056159">
                          <w:marLeft w:val="0"/>
                          <w:marRight w:val="0"/>
                          <w:marTop w:val="0"/>
                          <w:marBottom w:val="0"/>
                          <w:divBdr>
                            <w:top w:val="none" w:sz="0" w:space="0" w:color="auto"/>
                            <w:left w:val="none" w:sz="0" w:space="0" w:color="auto"/>
                            <w:bottom w:val="none" w:sz="0" w:space="0" w:color="auto"/>
                            <w:right w:val="none" w:sz="0" w:space="0" w:color="auto"/>
                          </w:divBdr>
                        </w:div>
                        <w:div w:id="1913345047">
                          <w:marLeft w:val="0"/>
                          <w:marRight w:val="0"/>
                          <w:marTop w:val="0"/>
                          <w:marBottom w:val="0"/>
                          <w:divBdr>
                            <w:top w:val="none" w:sz="0" w:space="0" w:color="auto"/>
                            <w:left w:val="none" w:sz="0" w:space="0" w:color="auto"/>
                            <w:bottom w:val="none" w:sz="0" w:space="0" w:color="auto"/>
                            <w:right w:val="none" w:sz="0" w:space="0" w:color="auto"/>
                          </w:divBdr>
                          <w:divsChild>
                            <w:div w:id="85072683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866694">
      <w:bodyDiv w:val="1"/>
      <w:marLeft w:val="0"/>
      <w:marRight w:val="0"/>
      <w:marTop w:val="0"/>
      <w:marBottom w:val="0"/>
      <w:divBdr>
        <w:top w:val="none" w:sz="0" w:space="0" w:color="auto"/>
        <w:left w:val="none" w:sz="0" w:space="0" w:color="auto"/>
        <w:bottom w:val="none" w:sz="0" w:space="0" w:color="auto"/>
        <w:right w:val="none" w:sz="0" w:space="0" w:color="auto"/>
      </w:divBdr>
      <w:divsChild>
        <w:div w:id="1060060775">
          <w:marLeft w:val="0"/>
          <w:marRight w:val="0"/>
          <w:marTop w:val="0"/>
          <w:marBottom w:val="0"/>
          <w:divBdr>
            <w:top w:val="none" w:sz="0" w:space="0" w:color="auto"/>
            <w:left w:val="none" w:sz="0" w:space="0" w:color="auto"/>
            <w:bottom w:val="none" w:sz="0" w:space="0" w:color="auto"/>
            <w:right w:val="none" w:sz="0" w:space="0" w:color="auto"/>
          </w:divBdr>
          <w:divsChild>
            <w:div w:id="1888759476">
              <w:marLeft w:val="0"/>
              <w:marRight w:val="0"/>
              <w:marTop w:val="0"/>
              <w:marBottom w:val="300"/>
              <w:divBdr>
                <w:top w:val="none" w:sz="0" w:space="0" w:color="auto"/>
                <w:left w:val="none" w:sz="0" w:space="0" w:color="auto"/>
                <w:bottom w:val="none" w:sz="0" w:space="0" w:color="auto"/>
                <w:right w:val="none" w:sz="0" w:space="0" w:color="auto"/>
              </w:divBdr>
              <w:divsChild>
                <w:div w:id="1262369880">
                  <w:marLeft w:val="0"/>
                  <w:marRight w:val="0"/>
                  <w:marTop w:val="0"/>
                  <w:marBottom w:val="0"/>
                  <w:divBdr>
                    <w:top w:val="none" w:sz="0" w:space="0" w:color="auto"/>
                    <w:left w:val="none" w:sz="0" w:space="0" w:color="auto"/>
                    <w:bottom w:val="none" w:sz="0" w:space="0" w:color="auto"/>
                    <w:right w:val="none" w:sz="0" w:space="0" w:color="auto"/>
                  </w:divBdr>
                  <w:divsChild>
                    <w:div w:id="1243176956">
                      <w:marLeft w:val="0"/>
                      <w:marRight w:val="0"/>
                      <w:marTop w:val="0"/>
                      <w:marBottom w:val="0"/>
                      <w:divBdr>
                        <w:top w:val="none" w:sz="0" w:space="0" w:color="auto"/>
                        <w:left w:val="none" w:sz="0" w:space="0" w:color="auto"/>
                        <w:bottom w:val="none" w:sz="0" w:space="0" w:color="auto"/>
                        <w:right w:val="none" w:sz="0" w:space="0" w:color="auto"/>
                      </w:divBdr>
                    </w:div>
                    <w:div w:id="1710568013">
                      <w:marLeft w:val="0"/>
                      <w:marRight w:val="0"/>
                      <w:marTop w:val="0"/>
                      <w:marBottom w:val="0"/>
                      <w:divBdr>
                        <w:top w:val="none" w:sz="0" w:space="0" w:color="auto"/>
                        <w:left w:val="none" w:sz="0" w:space="0" w:color="auto"/>
                        <w:bottom w:val="none" w:sz="0" w:space="0" w:color="auto"/>
                        <w:right w:val="none" w:sz="0" w:space="0" w:color="auto"/>
                      </w:divBdr>
                    </w:div>
                  </w:divsChild>
                </w:div>
                <w:div w:id="461270552">
                  <w:marLeft w:val="0"/>
                  <w:marRight w:val="0"/>
                  <w:marTop w:val="0"/>
                  <w:marBottom w:val="0"/>
                  <w:divBdr>
                    <w:top w:val="none" w:sz="0" w:space="0" w:color="auto"/>
                    <w:left w:val="none" w:sz="0" w:space="0" w:color="auto"/>
                    <w:bottom w:val="none" w:sz="0" w:space="0" w:color="auto"/>
                    <w:right w:val="none" w:sz="0" w:space="0" w:color="auto"/>
                  </w:divBdr>
                  <w:divsChild>
                    <w:div w:id="1431051633">
                      <w:marLeft w:val="0"/>
                      <w:marRight w:val="0"/>
                      <w:marTop w:val="0"/>
                      <w:marBottom w:val="0"/>
                      <w:divBdr>
                        <w:top w:val="none" w:sz="0" w:space="0" w:color="auto"/>
                        <w:left w:val="none" w:sz="0" w:space="0" w:color="auto"/>
                        <w:bottom w:val="none" w:sz="0" w:space="0" w:color="auto"/>
                        <w:right w:val="none" w:sz="0" w:space="0" w:color="auto"/>
                      </w:divBdr>
                      <w:divsChild>
                        <w:div w:id="18148264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628826371">
                  <w:marLeft w:val="0"/>
                  <w:marRight w:val="0"/>
                  <w:marTop w:val="0"/>
                  <w:marBottom w:val="0"/>
                  <w:divBdr>
                    <w:top w:val="none" w:sz="0" w:space="0" w:color="auto"/>
                    <w:left w:val="none" w:sz="0" w:space="0" w:color="auto"/>
                    <w:bottom w:val="none" w:sz="0" w:space="0" w:color="auto"/>
                    <w:right w:val="none" w:sz="0" w:space="0" w:color="auto"/>
                  </w:divBdr>
                  <w:divsChild>
                    <w:div w:id="866869081">
                      <w:marLeft w:val="0"/>
                      <w:marRight w:val="0"/>
                      <w:marTop w:val="0"/>
                      <w:marBottom w:val="0"/>
                      <w:divBdr>
                        <w:top w:val="none" w:sz="0" w:space="0" w:color="auto"/>
                        <w:left w:val="none" w:sz="0" w:space="0" w:color="auto"/>
                        <w:bottom w:val="none" w:sz="0" w:space="0" w:color="auto"/>
                        <w:right w:val="none" w:sz="0" w:space="0" w:color="auto"/>
                      </w:divBdr>
                    </w:div>
                    <w:div w:id="571817128">
                      <w:marLeft w:val="0"/>
                      <w:marRight w:val="0"/>
                      <w:marTop w:val="0"/>
                      <w:marBottom w:val="0"/>
                      <w:divBdr>
                        <w:top w:val="none" w:sz="0" w:space="0" w:color="auto"/>
                        <w:left w:val="none" w:sz="0" w:space="0" w:color="auto"/>
                        <w:bottom w:val="none" w:sz="0" w:space="0" w:color="auto"/>
                        <w:right w:val="none" w:sz="0" w:space="0" w:color="auto"/>
                      </w:divBdr>
                      <w:divsChild>
                        <w:div w:id="1869220892">
                          <w:marLeft w:val="0"/>
                          <w:marRight w:val="0"/>
                          <w:marTop w:val="0"/>
                          <w:marBottom w:val="0"/>
                          <w:divBdr>
                            <w:top w:val="none" w:sz="0" w:space="0" w:color="auto"/>
                            <w:left w:val="none" w:sz="0" w:space="0" w:color="auto"/>
                            <w:bottom w:val="none" w:sz="0" w:space="0" w:color="auto"/>
                            <w:right w:val="none" w:sz="0" w:space="0" w:color="auto"/>
                          </w:divBdr>
                          <w:divsChild>
                            <w:div w:id="1688560416">
                              <w:marLeft w:val="0"/>
                              <w:marRight w:val="0"/>
                              <w:marTop w:val="300"/>
                              <w:marBottom w:val="300"/>
                              <w:divBdr>
                                <w:top w:val="none" w:sz="0" w:space="0" w:color="auto"/>
                                <w:left w:val="none" w:sz="0" w:space="0" w:color="auto"/>
                                <w:bottom w:val="none" w:sz="0" w:space="0" w:color="auto"/>
                                <w:right w:val="none" w:sz="0" w:space="0" w:color="auto"/>
                              </w:divBdr>
                              <w:divsChild>
                                <w:div w:id="1954481774">
                                  <w:marLeft w:val="0"/>
                                  <w:marRight w:val="0"/>
                                  <w:marTop w:val="0"/>
                                  <w:marBottom w:val="0"/>
                                  <w:divBdr>
                                    <w:top w:val="none" w:sz="0" w:space="0" w:color="auto"/>
                                    <w:left w:val="none" w:sz="0" w:space="0" w:color="auto"/>
                                    <w:bottom w:val="none" w:sz="0" w:space="0" w:color="auto"/>
                                    <w:right w:val="none" w:sz="0" w:space="0" w:color="auto"/>
                                  </w:divBdr>
                                </w:div>
                                <w:div w:id="663751473">
                                  <w:marLeft w:val="0"/>
                                  <w:marRight w:val="0"/>
                                  <w:marTop w:val="0"/>
                                  <w:marBottom w:val="0"/>
                                  <w:divBdr>
                                    <w:top w:val="none" w:sz="0" w:space="0" w:color="auto"/>
                                    <w:left w:val="none" w:sz="0" w:space="0" w:color="auto"/>
                                    <w:bottom w:val="none" w:sz="0" w:space="0" w:color="auto"/>
                                    <w:right w:val="none" w:sz="0" w:space="0" w:color="auto"/>
                                  </w:divBdr>
                                  <w:divsChild>
                                    <w:div w:id="1053968984">
                                      <w:marLeft w:val="0"/>
                                      <w:marRight w:val="0"/>
                                      <w:marTop w:val="75"/>
                                      <w:marBottom w:val="75"/>
                                      <w:divBdr>
                                        <w:top w:val="none" w:sz="0" w:space="0" w:color="auto"/>
                                        <w:left w:val="none" w:sz="0" w:space="0" w:color="auto"/>
                                        <w:bottom w:val="none" w:sz="0" w:space="0" w:color="auto"/>
                                        <w:right w:val="none" w:sz="0" w:space="0" w:color="auto"/>
                                      </w:divBdr>
                                    </w:div>
                                    <w:div w:id="665668241">
                                      <w:marLeft w:val="0"/>
                                      <w:marRight w:val="0"/>
                                      <w:marTop w:val="150"/>
                                      <w:marBottom w:val="0"/>
                                      <w:divBdr>
                                        <w:top w:val="none" w:sz="0" w:space="0" w:color="auto"/>
                                        <w:left w:val="none" w:sz="0" w:space="0" w:color="auto"/>
                                        <w:bottom w:val="none" w:sz="0" w:space="0" w:color="auto"/>
                                        <w:right w:val="none" w:sz="0" w:space="0" w:color="auto"/>
                                      </w:divBdr>
                                    </w:div>
                                    <w:div w:id="501312809">
                                      <w:marLeft w:val="600"/>
                                      <w:marRight w:val="0"/>
                                      <w:marTop w:val="0"/>
                                      <w:marBottom w:val="0"/>
                                      <w:divBdr>
                                        <w:top w:val="none" w:sz="0" w:space="0" w:color="auto"/>
                                        <w:left w:val="none" w:sz="0" w:space="0" w:color="auto"/>
                                        <w:bottom w:val="none" w:sz="0" w:space="0" w:color="auto"/>
                                        <w:right w:val="none" w:sz="0" w:space="0" w:color="auto"/>
                                      </w:divBdr>
                                    </w:div>
                                    <w:div w:id="1757944568">
                                      <w:marLeft w:val="0"/>
                                      <w:marRight w:val="0"/>
                                      <w:marTop w:val="150"/>
                                      <w:marBottom w:val="0"/>
                                      <w:divBdr>
                                        <w:top w:val="none" w:sz="0" w:space="0" w:color="auto"/>
                                        <w:left w:val="none" w:sz="0" w:space="0" w:color="auto"/>
                                        <w:bottom w:val="none" w:sz="0" w:space="0" w:color="auto"/>
                                        <w:right w:val="none" w:sz="0" w:space="0" w:color="auto"/>
                                      </w:divBdr>
                                    </w:div>
                                    <w:div w:id="317460646">
                                      <w:marLeft w:val="600"/>
                                      <w:marRight w:val="0"/>
                                      <w:marTop w:val="0"/>
                                      <w:marBottom w:val="0"/>
                                      <w:divBdr>
                                        <w:top w:val="none" w:sz="0" w:space="0" w:color="auto"/>
                                        <w:left w:val="none" w:sz="0" w:space="0" w:color="auto"/>
                                        <w:bottom w:val="none" w:sz="0" w:space="0" w:color="auto"/>
                                        <w:right w:val="none" w:sz="0" w:space="0" w:color="auto"/>
                                      </w:divBdr>
                                    </w:div>
                                    <w:div w:id="966934836">
                                      <w:marLeft w:val="0"/>
                                      <w:marRight w:val="0"/>
                                      <w:marTop w:val="150"/>
                                      <w:marBottom w:val="0"/>
                                      <w:divBdr>
                                        <w:top w:val="none" w:sz="0" w:space="0" w:color="auto"/>
                                        <w:left w:val="none" w:sz="0" w:space="0" w:color="auto"/>
                                        <w:bottom w:val="none" w:sz="0" w:space="0" w:color="auto"/>
                                        <w:right w:val="none" w:sz="0" w:space="0" w:color="auto"/>
                                      </w:divBdr>
                                    </w:div>
                                    <w:div w:id="1013723978">
                                      <w:marLeft w:val="600"/>
                                      <w:marRight w:val="0"/>
                                      <w:marTop w:val="0"/>
                                      <w:marBottom w:val="0"/>
                                      <w:divBdr>
                                        <w:top w:val="none" w:sz="0" w:space="0" w:color="auto"/>
                                        <w:left w:val="none" w:sz="0" w:space="0" w:color="auto"/>
                                        <w:bottom w:val="none" w:sz="0" w:space="0" w:color="auto"/>
                                        <w:right w:val="none" w:sz="0" w:space="0" w:color="auto"/>
                                      </w:divBdr>
                                    </w:div>
                                    <w:div w:id="799809983">
                                      <w:marLeft w:val="600"/>
                                      <w:marRight w:val="0"/>
                                      <w:marTop w:val="0"/>
                                      <w:marBottom w:val="0"/>
                                      <w:divBdr>
                                        <w:top w:val="none" w:sz="0" w:space="0" w:color="auto"/>
                                        <w:left w:val="none" w:sz="0" w:space="0" w:color="auto"/>
                                        <w:bottom w:val="none" w:sz="0" w:space="0" w:color="auto"/>
                                        <w:right w:val="none" w:sz="0" w:space="0" w:color="auto"/>
                                      </w:divBdr>
                                    </w:div>
                                    <w:div w:id="811023229">
                                      <w:marLeft w:val="0"/>
                                      <w:marRight w:val="0"/>
                                      <w:marTop w:val="150"/>
                                      <w:marBottom w:val="0"/>
                                      <w:divBdr>
                                        <w:top w:val="none" w:sz="0" w:space="0" w:color="auto"/>
                                        <w:left w:val="none" w:sz="0" w:space="0" w:color="auto"/>
                                        <w:bottom w:val="none" w:sz="0" w:space="0" w:color="auto"/>
                                        <w:right w:val="none" w:sz="0" w:space="0" w:color="auto"/>
                                      </w:divBdr>
                                    </w:div>
                                    <w:div w:id="1626353324">
                                      <w:marLeft w:val="600"/>
                                      <w:marRight w:val="0"/>
                                      <w:marTop w:val="0"/>
                                      <w:marBottom w:val="0"/>
                                      <w:divBdr>
                                        <w:top w:val="none" w:sz="0" w:space="0" w:color="auto"/>
                                        <w:left w:val="none" w:sz="0" w:space="0" w:color="auto"/>
                                        <w:bottom w:val="none" w:sz="0" w:space="0" w:color="auto"/>
                                        <w:right w:val="none" w:sz="0" w:space="0" w:color="auto"/>
                                      </w:divBdr>
                                    </w:div>
                                    <w:div w:id="597131073">
                                      <w:marLeft w:val="0"/>
                                      <w:marRight w:val="0"/>
                                      <w:marTop w:val="150"/>
                                      <w:marBottom w:val="0"/>
                                      <w:divBdr>
                                        <w:top w:val="none" w:sz="0" w:space="0" w:color="auto"/>
                                        <w:left w:val="none" w:sz="0" w:space="0" w:color="auto"/>
                                        <w:bottom w:val="none" w:sz="0" w:space="0" w:color="auto"/>
                                        <w:right w:val="none" w:sz="0" w:space="0" w:color="auto"/>
                                      </w:divBdr>
                                    </w:div>
                                    <w:div w:id="1828742193">
                                      <w:marLeft w:val="600"/>
                                      <w:marRight w:val="0"/>
                                      <w:marTop w:val="0"/>
                                      <w:marBottom w:val="0"/>
                                      <w:divBdr>
                                        <w:top w:val="none" w:sz="0" w:space="0" w:color="auto"/>
                                        <w:left w:val="none" w:sz="0" w:space="0" w:color="auto"/>
                                        <w:bottom w:val="none" w:sz="0" w:space="0" w:color="auto"/>
                                        <w:right w:val="none" w:sz="0" w:space="0" w:color="auto"/>
                                      </w:divBdr>
                                    </w:div>
                                    <w:div w:id="2047639482">
                                      <w:marLeft w:val="600"/>
                                      <w:marRight w:val="0"/>
                                      <w:marTop w:val="0"/>
                                      <w:marBottom w:val="0"/>
                                      <w:divBdr>
                                        <w:top w:val="none" w:sz="0" w:space="0" w:color="auto"/>
                                        <w:left w:val="none" w:sz="0" w:space="0" w:color="auto"/>
                                        <w:bottom w:val="none" w:sz="0" w:space="0" w:color="auto"/>
                                        <w:right w:val="none" w:sz="0" w:space="0" w:color="auto"/>
                                      </w:divBdr>
                                    </w:div>
                                    <w:div w:id="1210266963">
                                      <w:marLeft w:val="600"/>
                                      <w:marRight w:val="0"/>
                                      <w:marTop w:val="0"/>
                                      <w:marBottom w:val="0"/>
                                      <w:divBdr>
                                        <w:top w:val="none" w:sz="0" w:space="0" w:color="auto"/>
                                        <w:left w:val="none" w:sz="0" w:space="0" w:color="auto"/>
                                        <w:bottom w:val="none" w:sz="0" w:space="0" w:color="auto"/>
                                        <w:right w:val="none" w:sz="0" w:space="0" w:color="auto"/>
                                      </w:divBdr>
                                    </w:div>
                                    <w:div w:id="1083377616">
                                      <w:marLeft w:val="0"/>
                                      <w:marRight w:val="0"/>
                                      <w:marTop w:val="150"/>
                                      <w:marBottom w:val="0"/>
                                      <w:divBdr>
                                        <w:top w:val="none" w:sz="0" w:space="0" w:color="auto"/>
                                        <w:left w:val="none" w:sz="0" w:space="0" w:color="auto"/>
                                        <w:bottom w:val="none" w:sz="0" w:space="0" w:color="auto"/>
                                        <w:right w:val="none" w:sz="0" w:space="0" w:color="auto"/>
                                      </w:divBdr>
                                    </w:div>
                                    <w:div w:id="786893810">
                                      <w:marLeft w:val="0"/>
                                      <w:marRight w:val="0"/>
                                      <w:marTop w:val="75"/>
                                      <w:marBottom w:val="75"/>
                                      <w:divBdr>
                                        <w:top w:val="none" w:sz="0" w:space="0" w:color="auto"/>
                                        <w:left w:val="none" w:sz="0" w:space="0" w:color="auto"/>
                                        <w:bottom w:val="none" w:sz="0" w:space="0" w:color="auto"/>
                                        <w:right w:val="none" w:sz="0" w:space="0" w:color="auto"/>
                                      </w:divBdr>
                                    </w:div>
                                    <w:div w:id="101562107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2597205">
          <w:marLeft w:val="0"/>
          <w:marRight w:val="0"/>
          <w:marTop w:val="0"/>
          <w:marBottom w:val="0"/>
          <w:divBdr>
            <w:top w:val="none" w:sz="0" w:space="0" w:color="auto"/>
            <w:left w:val="none" w:sz="0" w:space="0" w:color="auto"/>
            <w:bottom w:val="none" w:sz="0" w:space="0" w:color="auto"/>
            <w:right w:val="none" w:sz="0" w:space="0" w:color="auto"/>
          </w:divBdr>
          <w:divsChild>
            <w:div w:id="784422230">
              <w:marLeft w:val="0"/>
              <w:marRight w:val="0"/>
              <w:marTop w:val="0"/>
              <w:marBottom w:val="300"/>
              <w:divBdr>
                <w:top w:val="none" w:sz="0" w:space="0" w:color="auto"/>
                <w:left w:val="none" w:sz="0" w:space="0" w:color="auto"/>
                <w:bottom w:val="none" w:sz="0" w:space="0" w:color="auto"/>
                <w:right w:val="none" w:sz="0" w:space="0" w:color="auto"/>
              </w:divBdr>
              <w:divsChild>
                <w:div w:id="750128040">
                  <w:marLeft w:val="0"/>
                  <w:marRight w:val="0"/>
                  <w:marTop w:val="0"/>
                  <w:marBottom w:val="0"/>
                  <w:divBdr>
                    <w:top w:val="none" w:sz="0" w:space="0" w:color="auto"/>
                    <w:left w:val="none" w:sz="0" w:space="0" w:color="auto"/>
                    <w:bottom w:val="none" w:sz="0" w:space="0" w:color="auto"/>
                    <w:right w:val="none" w:sz="0" w:space="0" w:color="auto"/>
                  </w:divBdr>
                  <w:divsChild>
                    <w:div w:id="298387162">
                      <w:marLeft w:val="0"/>
                      <w:marRight w:val="0"/>
                      <w:marTop w:val="0"/>
                      <w:marBottom w:val="0"/>
                      <w:divBdr>
                        <w:top w:val="none" w:sz="0" w:space="0" w:color="auto"/>
                        <w:left w:val="none" w:sz="0" w:space="0" w:color="auto"/>
                        <w:bottom w:val="none" w:sz="0" w:space="0" w:color="auto"/>
                        <w:right w:val="none" w:sz="0" w:space="0" w:color="auto"/>
                      </w:divBdr>
                    </w:div>
                    <w:div w:id="1803883963">
                      <w:marLeft w:val="0"/>
                      <w:marRight w:val="0"/>
                      <w:marTop w:val="0"/>
                      <w:marBottom w:val="0"/>
                      <w:divBdr>
                        <w:top w:val="none" w:sz="0" w:space="0" w:color="auto"/>
                        <w:left w:val="none" w:sz="0" w:space="0" w:color="auto"/>
                        <w:bottom w:val="none" w:sz="0" w:space="0" w:color="auto"/>
                        <w:right w:val="none" w:sz="0" w:space="0" w:color="auto"/>
                      </w:divBdr>
                    </w:div>
                  </w:divsChild>
                </w:div>
                <w:div w:id="525599910">
                  <w:marLeft w:val="0"/>
                  <w:marRight w:val="0"/>
                  <w:marTop w:val="0"/>
                  <w:marBottom w:val="0"/>
                  <w:divBdr>
                    <w:top w:val="none" w:sz="0" w:space="0" w:color="auto"/>
                    <w:left w:val="none" w:sz="0" w:space="0" w:color="auto"/>
                    <w:bottom w:val="none" w:sz="0" w:space="0" w:color="auto"/>
                    <w:right w:val="none" w:sz="0" w:space="0" w:color="auto"/>
                  </w:divBdr>
                  <w:divsChild>
                    <w:div w:id="1656761074">
                      <w:marLeft w:val="0"/>
                      <w:marRight w:val="0"/>
                      <w:marTop w:val="0"/>
                      <w:marBottom w:val="0"/>
                      <w:divBdr>
                        <w:top w:val="none" w:sz="0" w:space="0" w:color="auto"/>
                        <w:left w:val="none" w:sz="0" w:space="0" w:color="auto"/>
                        <w:bottom w:val="none" w:sz="0" w:space="0" w:color="auto"/>
                        <w:right w:val="none" w:sz="0" w:space="0" w:color="auto"/>
                      </w:divBdr>
                      <w:divsChild>
                        <w:div w:id="105855338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624505903">
                  <w:marLeft w:val="0"/>
                  <w:marRight w:val="0"/>
                  <w:marTop w:val="0"/>
                  <w:marBottom w:val="0"/>
                  <w:divBdr>
                    <w:top w:val="none" w:sz="0" w:space="0" w:color="auto"/>
                    <w:left w:val="none" w:sz="0" w:space="0" w:color="auto"/>
                    <w:bottom w:val="none" w:sz="0" w:space="0" w:color="auto"/>
                    <w:right w:val="none" w:sz="0" w:space="0" w:color="auto"/>
                  </w:divBdr>
                  <w:divsChild>
                    <w:div w:id="1759671597">
                      <w:marLeft w:val="0"/>
                      <w:marRight w:val="0"/>
                      <w:marTop w:val="0"/>
                      <w:marBottom w:val="0"/>
                      <w:divBdr>
                        <w:top w:val="none" w:sz="0" w:space="0" w:color="auto"/>
                        <w:left w:val="none" w:sz="0" w:space="0" w:color="auto"/>
                        <w:bottom w:val="none" w:sz="0" w:space="0" w:color="auto"/>
                        <w:right w:val="none" w:sz="0" w:space="0" w:color="auto"/>
                      </w:divBdr>
                    </w:div>
                    <w:div w:id="1512448901">
                      <w:marLeft w:val="0"/>
                      <w:marRight w:val="0"/>
                      <w:marTop w:val="0"/>
                      <w:marBottom w:val="0"/>
                      <w:divBdr>
                        <w:top w:val="none" w:sz="0" w:space="0" w:color="auto"/>
                        <w:left w:val="none" w:sz="0" w:space="0" w:color="auto"/>
                        <w:bottom w:val="none" w:sz="0" w:space="0" w:color="auto"/>
                        <w:right w:val="none" w:sz="0" w:space="0" w:color="auto"/>
                      </w:divBdr>
                      <w:divsChild>
                        <w:div w:id="2025473488">
                          <w:marLeft w:val="0"/>
                          <w:marRight w:val="0"/>
                          <w:marTop w:val="0"/>
                          <w:marBottom w:val="0"/>
                          <w:divBdr>
                            <w:top w:val="none" w:sz="0" w:space="0" w:color="auto"/>
                            <w:left w:val="none" w:sz="0" w:space="0" w:color="auto"/>
                            <w:bottom w:val="none" w:sz="0" w:space="0" w:color="auto"/>
                            <w:right w:val="none" w:sz="0" w:space="0" w:color="auto"/>
                          </w:divBdr>
                          <w:divsChild>
                            <w:div w:id="2038500029">
                              <w:marLeft w:val="0"/>
                              <w:marRight w:val="0"/>
                              <w:marTop w:val="300"/>
                              <w:marBottom w:val="300"/>
                              <w:divBdr>
                                <w:top w:val="none" w:sz="0" w:space="0" w:color="auto"/>
                                <w:left w:val="none" w:sz="0" w:space="0" w:color="auto"/>
                                <w:bottom w:val="none" w:sz="0" w:space="0" w:color="auto"/>
                                <w:right w:val="none" w:sz="0" w:space="0" w:color="auto"/>
                              </w:divBdr>
                              <w:divsChild>
                                <w:div w:id="1996956073">
                                  <w:marLeft w:val="0"/>
                                  <w:marRight w:val="0"/>
                                  <w:marTop w:val="0"/>
                                  <w:marBottom w:val="0"/>
                                  <w:divBdr>
                                    <w:top w:val="none" w:sz="0" w:space="0" w:color="auto"/>
                                    <w:left w:val="none" w:sz="0" w:space="0" w:color="auto"/>
                                    <w:bottom w:val="none" w:sz="0" w:space="0" w:color="auto"/>
                                    <w:right w:val="none" w:sz="0" w:space="0" w:color="auto"/>
                                  </w:divBdr>
                                </w:div>
                                <w:div w:id="717901963">
                                  <w:marLeft w:val="0"/>
                                  <w:marRight w:val="0"/>
                                  <w:marTop w:val="0"/>
                                  <w:marBottom w:val="0"/>
                                  <w:divBdr>
                                    <w:top w:val="none" w:sz="0" w:space="0" w:color="auto"/>
                                    <w:left w:val="none" w:sz="0" w:space="0" w:color="auto"/>
                                    <w:bottom w:val="none" w:sz="0" w:space="0" w:color="auto"/>
                                    <w:right w:val="none" w:sz="0" w:space="0" w:color="auto"/>
                                  </w:divBdr>
                                  <w:divsChild>
                                    <w:div w:id="1935169428">
                                      <w:marLeft w:val="0"/>
                                      <w:marRight w:val="0"/>
                                      <w:marTop w:val="75"/>
                                      <w:marBottom w:val="75"/>
                                      <w:divBdr>
                                        <w:top w:val="none" w:sz="0" w:space="0" w:color="auto"/>
                                        <w:left w:val="none" w:sz="0" w:space="0" w:color="auto"/>
                                        <w:bottom w:val="none" w:sz="0" w:space="0" w:color="auto"/>
                                        <w:right w:val="none" w:sz="0" w:space="0" w:color="auto"/>
                                      </w:divBdr>
                                    </w:div>
                                    <w:div w:id="1527134680">
                                      <w:marLeft w:val="0"/>
                                      <w:marRight w:val="0"/>
                                      <w:marTop w:val="150"/>
                                      <w:marBottom w:val="0"/>
                                      <w:divBdr>
                                        <w:top w:val="none" w:sz="0" w:space="0" w:color="auto"/>
                                        <w:left w:val="none" w:sz="0" w:space="0" w:color="auto"/>
                                        <w:bottom w:val="none" w:sz="0" w:space="0" w:color="auto"/>
                                        <w:right w:val="none" w:sz="0" w:space="0" w:color="auto"/>
                                      </w:divBdr>
                                    </w:div>
                                    <w:div w:id="1270433324">
                                      <w:marLeft w:val="600"/>
                                      <w:marRight w:val="0"/>
                                      <w:marTop w:val="0"/>
                                      <w:marBottom w:val="0"/>
                                      <w:divBdr>
                                        <w:top w:val="none" w:sz="0" w:space="0" w:color="auto"/>
                                        <w:left w:val="none" w:sz="0" w:space="0" w:color="auto"/>
                                        <w:bottom w:val="none" w:sz="0" w:space="0" w:color="auto"/>
                                        <w:right w:val="none" w:sz="0" w:space="0" w:color="auto"/>
                                      </w:divBdr>
                                    </w:div>
                                    <w:div w:id="737093550">
                                      <w:marLeft w:val="600"/>
                                      <w:marRight w:val="0"/>
                                      <w:marTop w:val="0"/>
                                      <w:marBottom w:val="0"/>
                                      <w:divBdr>
                                        <w:top w:val="none" w:sz="0" w:space="0" w:color="auto"/>
                                        <w:left w:val="none" w:sz="0" w:space="0" w:color="auto"/>
                                        <w:bottom w:val="none" w:sz="0" w:space="0" w:color="auto"/>
                                        <w:right w:val="none" w:sz="0" w:space="0" w:color="auto"/>
                                      </w:divBdr>
                                    </w:div>
                                    <w:div w:id="571425430">
                                      <w:marLeft w:val="600"/>
                                      <w:marRight w:val="0"/>
                                      <w:marTop w:val="0"/>
                                      <w:marBottom w:val="0"/>
                                      <w:divBdr>
                                        <w:top w:val="none" w:sz="0" w:space="0" w:color="auto"/>
                                        <w:left w:val="none" w:sz="0" w:space="0" w:color="auto"/>
                                        <w:bottom w:val="none" w:sz="0" w:space="0" w:color="auto"/>
                                        <w:right w:val="none" w:sz="0" w:space="0" w:color="auto"/>
                                      </w:divBdr>
                                    </w:div>
                                    <w:div w:id="368264947">
                                      <w:marLeft w:val="0"/>
                                      <w:marRight w:val="0"/>
                                      <w:marTop w:val="150"/>
                                      <w:marBottom w:val="0"/>
                                      <w:divBdr>
                                        <w:top w:val="none" w:sz="0" w:space="0" w:color="auto"/>
                                        <w:left w:val="none" w:sz="0" w:space="0" w:color="auto"/>
                                        <w:bottom w:val="none" w:sz="0" w:space="0" w:color="auto"/>
                                        <w:right w:val="none" w:sz="0" w:space="0" w:color="auto"/>
                                      </w:divBdr>
                                    </w:div>
                                    <w:div w:id="279536824">
                                      <w:marLeft w:val="600"/>
                                      <w:marRight w:val="0"/>
                                      <w:marTop w:val="0"/>
                                      <w:marBottom w:val="0"/>
                                      <w:divBdr>
                                        <w:top w:val="none" w:sz="0" w:space="0" w:color="auto"/>
                                        <w:left w:val="none" w:sz="0" w:space="0" w:color="auto"/>
                                        <w:bottom w:val="none" w:sz="0" w:space="0" w:color="auto"/>
                                        <w:right w:val="none" w:sz="0" w:space="0" w:color="auto"/>
                                      </w:divBdr>
                                    </w:div>
                                    <w:div w:id="1732969636">
                                      <w:marLeft w:val="600"/>
                                      <w:marRight w:val="0"/>
                                      <w:marTop w:val="0"/>
                                      <w:marBottom w:val="0"/>
                                      <w:divBdr>
                                        <w:top w:val="none" w:sz="0" w:space="0" w:color="auto"/>
                                        <w:left w:val="none" w:sz="0" w:space="0" w:color="auto"/>
                                        <w:bottom w:val="none" w:sz="0" w:space="0" w:color="auto"/>
                                        <w:right w:val="none" w:sz="0" w:space="0" w:color="auto"/>
                                      </w:divBdr>
                                    </w:div>
                                    <w:div w:id="497426141">
                                      <w:marLeft w:val="600"/>
                                      <w:marRight w:val="0"/>
                                      <w:marTop w:val="0"/>
                                      <w:marBottom w:val="0"/>
                                      <w:divBdr>
                                        <w:top w:val="none" w:sz="0" w:space="0" w:color="auto"/>
                                        <w:left w:val="none" w:sz="0" w:space="0" w:color="auto"/>
                                        <w:bottom w:val="none" w:sz="0" w:space="0" w:color="auto"/>
                                        <w:right w:val="none" w:sz="0" w:space="0" w:color="auto"/>
                                      </w:divBdr>
                                    </w:div>
                                    <w:div w:id="647517190">
                                      <w:marLeft w:val="0"/>
                                      <w:marRight w:val="0"/>
                                      <w:marTop w:val="150"/>
                                      <w:marBottom w:val="0"/>
                                      <w:divBdr>
                                        <w:top w:val="none" w:sz="0" w:space="0" w:color="auto"/>
                                        <w:left w:val="none" w:sz="0" w:space="0" w:color="auto"/>
                                        <w:bottom w:val="none" w:sz="0" w:space="0" w:color="auto"/>
                                        <w:right w:val="none" w:sz="0" w:space="0" w:color="auto"/>
                                      </w:divBdr>
                                    </w:div>
                                    <w:div w:id="1156414328">
                                      <w:marLeft w:val="600"/>
                                      <w:marRight w:val="0"/>
                                      <w:marTop w:val="0"/>
                                      <w:marBottom w:val="0"/>
                                      <w:divBdr>
                                        <w:top w:val="none" w:sz="0" w:space="0" w:color="auto"/>
                                        <w:left w:val="none" w:sz="0" w:space="0" w:color="auto"/>
                                        <w:bottom w:val="none" w:sz="0" w:space="0" w:color="auto"/>
                                        <w:right w:val="none" w:sz="0" w:space="0" w:color="auto"/>
                                      </w:divBdr>
                                    </w:div>
                                    <w:div w:id="1403412887">
                                      <w:marLeft w:val="600"/>
                                      <w:marRight w:val="0"/>
                                      <w:marTop w:val="0"/>
                                      <w:marBottom w:val="0"/>
                                      <w:divBdr>
                                        <w:top w:val="none" w:sz="0" w:space="0" w:color="auto"/>
                                        <w:left w:val="none" w:sz="0" w:space="0" w:color="auto"/>
                                        <w:bottom w:val="none" w:sz="0" w:space="0" w:color="auto"/>
                                        <w:right w:val="none" w:sz="0" w:space="0" w:color="auto"/>
                                      </w:divBdr>
                                    </w:div>
                                    <w:div w:id="325859464">
                                      <w:marLeft w:val="600"/>
                                      <w:marRight w:val="0"/>
                                      <w:marTop w:val="0"/>
                                      <w:marBottom w:val="0"/>
                                      <w:divBdr>
                                        <w:top w:val="none" w:sz="0" w:space="0" w:color="auto"/>
                                        <w:left w:val="none" w:sz="0" w:space="0" w:color="auto"/>
                                        <w:bottom w:val="none" w:sz="0" w:space="0" w:color="auto"/>
                                        <w:right w:val="none" w:sz="0" w:space="0" w:color="auto"/>
                                      </w:divBdr>
                                    </w:div>
                                    <w:div w:id="1831366395">
                                      <w:marLeft w:val="600"/>
                                      <w:marRight w:val="0"/>
                                      <w:marTop w:val="0"/>
                                      <w:marBottom w:val="0"/>
                                      <w:divBdr>
                                        <w:top w:val="none" w:sz="0" w:space="0" w:color="auto"/>
                                        <w:left w:val="none" w:sz="0" w:space="0" w:color="auto"/>
                                        <w:bottom w:val="none" w:sz="0" w:space="0" w:color="auto"/>
                                        <w:right w:val="none" w:sz="0" w:space="0" w:color="auto"/>
                                      </w:divBdr>
                                    </w:div>
                                    <w:div w:id="1329098099">
                                      <w:marLeft w:val="0"/>
                                      <w:marRight w:val="0"/>
                                      <w:marTop w:val="150"/>
                                      <w:marBottom w:val="0"/>
                                      <w:divBdr>
                                        <w:top w:val="none" w:sz="0" w:space="0" w:color="auto"/>
                                        <w:left w:val="none" w:sz="0" w:space="0" w:color="auto"/>
                                        <w:bottom w:val="none" w:sz="0" w:space="0" w:color="auto"/>
                                        <w:right w:val="none" w:sz="0" w:space="0" w:color="auto"/>
                                      </w:divBdr>
                                    </w:div>
                                    <w:div w:id="989557892">
                                      <w:marLeft w:val="600"/>
                                      <w:marRight w:val="0"/>
                                      <w:marTop w:val="0"/>
                                      <w:marBottom w:val="0"/>
                                      <w:divBdr>
                                        <w:top w:val="none" w:sz="0" w:space="0" w:color="auto"/>
                                        <w:left w:val="none" w:sz="0" w:space="0" w:color="auto"/>
                                        <w:bottom w:val="none" w:sz="0" w:space="0" w:color="auto"/>
                                        <w:right w:val="none" w:sz="0" w:space="0" w:color="auto"/>
                                      </w:divBdr>
                                    </w:div>
                                    <w:div w:id="208957192">
                                      <w:marLeft w:val="0"/>
                                      <w:marRight w:val="0"/>
                                      <w:marTop w:val="150"/>
                                      <w:marBottom w:val="0"/>
                                      <w:divBdr>
                                        <w:top w:val="none" w:sz="0" w:space="0" w:color="auto"/>
                                        <w:left w:val="none" w:sz="0" w:space="0" w:color="auto"/>
                                        <w:bottom w:val="none" w:sz="0" w:space="0" w:color="auto"/>
                                        <w:right w:val="none" w:sz="0" w:space="0" w:color="auto"/>
                                      </w:divBdr>
                                    </w:div>
                                    <w:div w:id="1227913312">
                                      <w:marLeft w:val="600"/>
                                      <w:marRight w:val="0"/>
                                      <w:marTop w:val="0"/>
                                      <w:marBottom w:val="0"/>
                                      <w:divBdr>
                                        <w:top w:val="none" w:sz="0" w:space="0" w:color="auto"/>
                                        <w:left w:val="none" w:sz="0" w:space="0" w:color="auto"/>
                                        <w:bottom w:val="none" w:sz="0" w:space="0" w:color="auto"/>
                                        <w:right w:val="none" w:sz="0" w:space="0" w:color="auto"/>
                                      </w:divBdr>
                                    </w:div>
                                    <w:div w:id="3818271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050450">
                  <w:marLeft w:val="0"/>
                  <w:marRight w:val="0"/>
                  <w:marTop w:val="0"/>
                  <w:marBottom w:val="0"/>
                  <w:divBdr>
                    <w:top w:val="none" w:sz="0" w:space="0" w:color="auto"/>
                    <w:left w:val="none" w:sz="0" w:space="0" w:color="auto"/>
                    <w:bottom w:val="none" w:sz="0" w:space="0" w:color="auto"/>
                    <w:right w:val="none" w:sz="0" w:space="0" w:color="auto"/>
                  </w:divBdr>
                  <w:divsChild>
                    <w:div w:id="1982925038">
                      <w:marLeft w:val="0"/>
                      <w:marRight w:val="0"/>
                      <w:marTop w:val="0"/>
                      <w:marBottom w:val="0"/>
                      <w:divBdr>
                        <w:top w:val="none" w:sz="0" w:space="0" w:color="auto"/>
                        <w:left w:val="none" w:sz="0" w:space="0" w:color="auto"/>
                        <w:bottom w:val="none" w:sz="0" w:space="0" w:color="auto"/>
                        <w:right w:val="none" w:sz="0" w:space="0" w:color="auto"/>
                      </w:divBdr>
                    </w:div>
                    <w:div w:id="1989163439">
                      <w:marLeft w:val="0"/>
                      <w:marRight w:val="0"/>
                      <w:marTop w:val="0"/>
                      <w:marBottom w:val="0"/>
                      <w:divBdr>
                        <w:top w:val="none" w:sz="0" w:space="0" w:color="auto"/>
                        <w:left w:val="none" w:sz="0" w:space="0" w:color="auto"/>
                        <w:bottom w:val="none" w:sz="0" w:space="0" w:color="auto"/>
                        <w:right w:val="none" w:sz="0" w:space="0" w:color="auto"/>
                      </w:divBdr>
                      <w:divsChild>
                        <w:div w:id="413627994">
                          <w:marLeft w:val="0"/>
                          <w:marRight w:val="0"/>
                          <w:marTop w:val="0"/>
                          <w:marBottom w:val="0"/>
                          <w:divBdr>
                            <w:top w:val="none" w:sz="0" w:space="0" w:color="auto"/>
                            <w:left w:val="none" w:sz="0" w:space="0" w:color="auto"/>
                            <w:bottom w:val="none" w:sz="0" w:space="0" w:color="auto"/>
                            <w:right w:val="none" w:sz="0" w:space="0" w:color="auto"/>
                          </w:divBdr>
                          <w:divsChild>
                            <w:div w:id="506135853">
                              <w:marLeft w:val="0"/>
                              <w:marRight w:val="0"/>
                              <w:marTop w:val="300"/>
                              <w:marBottom w:val="300"/>
                              <w:divBdr>
                                <w:top w:val="none" w:sz="0" w:space="0" w:color="auto"/>
                                <w:left w:val="none" w:sz="0" w:space="0" w:color="auto"/>
                                <w:bottom w:val="none" w:sz="0" w:space="0" w:color="auto"/>
                                <w:right w:val="none" w:sz="0" w:space="0" w:color="auto"/>
                              </w:divBdr>
                              <w:divsChild>
                                <w:div w:id="663094697">
                                  <w:marLeft w:val="0"/>
                                  <w:marRight w:val="0"/>
                                  <w:marTop w:val="0"/>
                                  <w:marBottom w:val="0"/>
                                  <w:divBdr>
                                    <w:top w:val="none" w:sz="0" w:space="0" w:color="auto"/>
                                    <w:left w:val="none" w:sz="0" w:space="0" w:color="auto"/>
                                    <w:bottom w:val="none" w:sz="0" w:space="0" w:color="auto"/>
                                    <w:right w:val="none" w:sz="0" w:space="0" w:color="auto"/>
                                  </w:divBdr>
                                </w:div>
                                <w:div w:id="261497475">
                                  <w:marLeft w:val="0"/>
                                  <w:marRight w:val="0"/>
                                  <w:marTop w:val="0"/>
                                  <w:marBottom w:val="0"/>
                                  <w:divBdr>
                                    <w:top w:val="none" w:sz="0" w:space="0" w:color="auto"/>
                                    <w:left w:val="none" w:sz="0" w:space="0" w:color="auto"/>
                                    <w:bottom w:val="none" w:sz="0" w:space="0" w:color="auto"/>
                                    <w:right w:val="none" w:sz="0" w:space="0" w:color="auto"/>
                                  </w:divBdr>
                                  <w:divsChild>
                                    <w:div w:id="50601854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987272">
          <w:marLeft w:val="0"/>
          <w:marRight w:val="0"/>
          <w:marTop w:val="0"/>
          <w:marBottom w:val="0"/>
          <w:divBdr>
            <w:top w:val="none" w:sz="0" w:space="0" w:color="auto"/>
            <w:left w:val="none" w:sz="0" w:space="0" w:color="auto"/>
            <w:bottom w:val="none" w:sz="0" w:space="0" w:color="auto"/>
            <w:right w:val="none" w:sz="0" w:space="0" w:color="auto"/>
          </w:divBdr>
          <w:divsChild>
            <w:div w:id="893274636">
              <w:marLeft w:val="0"/>
              <w:marRight w:val="0"/>
              <w:marTop w:val="0"/>
              <w:marBottom w:val="300"/>
              <w:divBdr>
                <w:top w:val="none" w:sz="0" w:space="0" w:color="auto"/>
                <w:left w:val="none" w:sz="0" w:space="0" w:color="auto"/>
                <w:bottom w:val="none" w:sz="0" w:space="0" w:color="auto"/>
                <w:right w:val="none" w:sz="0" w:space="0" w:color="auto"/>
              </w:divBdr>
              <w:divsChild>
                <w:div w:id="2067681027">
                  <w:marLeft w:val="0"/>
                  <w:marRight w:val="0"/>
                  <w:marTop w:val="0"/>
                  <w:marBottom w:val="0"/>
                  <w:divBdr>
                    <w:top w:val="none" w:sz="0" w:space="0" w:color="auto"/>
                    <w:left w:val="none" w:sz="0" w:space="0" w:color="auto"/>
                    <w:bottom w:val="none" w:sz="0" w:space="0" w:color="auto"/>
                    <w:right w:val="none" w:sz="0" w:space="0" w:color="auto"/>
                  </w:divBdr>
                  <w:divsChild>
                    <w:div w:id="1635864048">
                      <w:marLeft w:val="0"/>
                      <w:marRight w:val="0"/>
                      <w:marTop w:val="0"/>
                      <w:marBottom w:val="0"/>
                      <w:divBdr>
                        <w:top w:val="none" w:sz="0" w:space="0" w:color="auto"/>
                        <w:left w:val="none" w:sz="0" w:space="0" w:color="auto"/>
                        <w:bottom w:val="none" w:sz="0" w:space="0" w:color="auto"/>
                        <w:right w:val="none" w:sz="0" w:space="0" w:color="auto"/>
                      </w:divBdr>
                    </w:div>
                    <w:div w:id="2135175277">
                      <w:marLeft w:val="0"/>
                      <w:marRight w:val="0"/>
                      <w:marTop w:val="0"/>
                      <w:marBottom w:val="0"/>
                      <w:divBdr>
                        <w:top w:val="none" w:sz="0" w:space="0" w:color="auto"/>
                        <w:left w:val="none" w:sz="0" w:space="0" w:color="auto"/>
                        <w:bottom w:val="none" w:sz="0" w:space="0" w:color="auto"/>
                        <w:right w:val="none" w:sz="0" w:space="0" w:color="auto"/>
                      </w:divBdr>
                    </w:div>
                    <w:div w:id="1675449149">
                      <w:marLeft w:val="0"/>
                      <w:marRight w:val="0"/>
                      <w:marTop w:val="0"/>
                      <w:marBottom w:val="0"/>
                      <w:divBdr>
                        <w:top w:val="none" w:sz="0" w:space="0" w:color="auto"/>
                        <w:left w:val="none" w:sz="0" w:space="0" w:color="auto"/>
                        <w:bottom w:val="none" w:sz="0" w:space="0" w:color="auto"/>
                        <w:right w:val="none" w:sz="0" w:space="0" w:color="auto"/>
                      </w:divBdr>
                    </w:div>
                  </w:divsChild>
                </w:div>
                <w:div w:id="542251141">
                  <w:marLeft w:val="0"/>
                  <w:marRight w:val="0"/>
                  <w:marTop w:val="0"/>
                  <w:marBottom w:val="0"/>
                  <w:divBdr>
                    <w:top w:val="none" w:sz="0" w:space="0" w:color="auto"/>
                    <w:left w:val="none" w:sz="0" w:space="0" w:color="auto"/>
                    <w:bottom w:val="none" w:sz="0" w:space="0" w:color="auto"/>
                    <w:right w:val="none" w:sz="0" w:space="0" w:color="auto"/>
                  </w:divBdr>
                  <w:divsChild>
                    <w:div w:id="2083677879">
                      <w:marLeft w:val="0"/>
                      <w:marRight w:val="0"/>
                      <w:marTop w:val="0"/>
                      <w:marBottom w:val="0"/>
                      <w:divBdr>
                        <w:top w:val="none" w:sz="0" w:space="0" w:color="auto"/>
                        <w:left w:val="none" w:sz="0" w:space="0" w:color="auto"/>
                        <w:bottom w:val="none" w:sz="0" w:space="0" w:color="auto"/>
                        <w:right w:val="none" w:sz="0" w:space="0" w:color="auto"/>
                      </w:divBdr>
                      <w:divsChild>
                        <w:div w:id="107670865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564802239">
                  <w:marLeft w:val="0"/>
                  <w:marRight w:val="0"/>
                  <w:marTop w:val="0"/>
                  <w:marBottom w:val="0"/>
                  <w:divBdr>
                    <w:top w:val="none" w:sz="0" w:space="0" w:color="auto"/>
                    <w:left w:val="none" w:sz="0" w:space="0" w:color="auto"/>
                    <w:bottom w:val="none" w:sz="0" w:space="0" w:color="auto"/>
                    <w:right w:val="none" w:sz="0" w:space="0" w:color="auto"/>
                  </w:divBdr>
                  <w:divsChild>
                    <w:div w:id="793207945">
                      <w:marLeft w:val="0"/>
                      <w:marRight w:val="0"/>
                      <w:marTop w:val="0"/>
                      <w:marBottom w:val="0"/>
                      <w:divBdr>
                        <w:top w:val="none" w:sz="0" w:space="0" w:color="auto"/>
                        <w:left w:val="none" w:sz="0" w:space="0" w:color="auto"/>
                        <w:bottom w:val="none" w:sz="0" w:space="0" w:color="auto"/>
                        <w:right w:val="none" w:sz="0" w:space="0" w:color="auto"/>
                      </w:divBdr>
                    </w:div>
                    <w:div w:id="1228998530">
                      <w:marLeft w:val="0"/>
                      <w:marRight w:val="0"/>
                      <w:marTop w:val="0"/>
                      <w:marBottom w:val="0"/>
                      <w:divBdr>
                        <w:top w:val="none" w:sz="0" w:space="0" w:color="auto"/>
                        <w:left w:val="none" w:sz="0" w:space="0" w:color="auto"/>
                        <w:bottom w:val="none" w:sz="0" w:space="0" w:color="auto"/>
                        <w:right w:val="none" w:sz="0" w:space="0" w:color="auto"/>
                      </w:divBdr>
                      <w:divsChild>
                        <w:div w:id="1319915664">
                          <w:marLeft w:val="0"/>
                          <w:marRight w:val="0"/>
                          <w:marTop w:val="0"/>
                          <w:marBottom w:val="0"/>
                          <w:divBdr>
                            <w:top w:val="none" w:sz="0" w:space="0" w:color="auto"/>
                            <w:left w:val="none" w:sz="0" w:space="0" w:color="auto"/>
                            <w:bottom w:val="none" w:sz="0" w:space="0" w:color="auto"/>
                            <w:right w:val="none" w:sz="0" w:space="0" w:color="auto"/>
                          </w:divBdr>
                          <w:divsChild>
                            <w:div w:id="799688094">
                              <w:marLeft w:val="0"/>
                              <w:marRight w:val="0"/>
                              <w:marTop w:val="300"/>
                              <w:marBottom w:val="300"/>
                              <w:divBdr>
                                <w:top w:val="none" w:sz="0" w:space="0" w:color="auto"/>
                                <w:left w:val="none" w:sz="0" w:space="0" w:color="auto"/>
                                <w:bottom w:val="none" w:sz="0" w:space="0" w:color="auto"/>
                                <w:right w:val="none" w:sz="0" w:space="0" w:color="auto"/>
                              </w:divBdr>
                              <w:divsChild>
                                <w:div w:id="236063752">
                                  <w:marLeft w:val="0"/>
                                  <w:marRight w:val="0"/>
                                  <w:marTop w:val="0"/>
                                  <w:marBottom w:val="0"/>
                                  <w:divBdr>
                                    <w:top w:val="none" w:sz="0" w:space="0" w:color="auto"/>
                                    <w:left w:val="none" w:sz="0" w:space="0" w:color="auto"/>
                                    <w:bottom w:val="none" w:sz="0" w:space="0" w:color="auto"/>
                                    <w:right w:val="none" w:sz="0" w:space="0" w:color="auto"/>
                                  </w:divBdr>
                                </w:div>
                                <w:div w:id="2059864516">
                                  <w:marLeft w:val="0"/>
                                  <w:marRight w:val="0"/>
                                  <w:marTop w:val="0"/>
                                  <w:marBottom w:val="0"/>
                                  <w:divBdr>
                                    <w:top w:val="none" w:sz="0" w:space="0" w:color="auto"/>
                                    <w:left w:val="none" w:sz="0" w:space="0" w:color="auto"/>
                                    <w:bottom w:val="none" w:sz="0" w:space="0" w:color="auto"/>
                                    <w:right w:val="none" w:sz="0" w:space="0" w:color="auto"/>
                                  </w:divBdr>
                                  <w:divsChild>
                                    <w:div w:id="169300875">
                                      <w:marLeft w:val="0"/>
                                      <w:marRight w:val="0"/>
                                      <w:marTop w:val="75"/>
                                      <w:marBottom w:val="75"/>
                                      <w:divBdr>
                                        <w:top w:val="none" w:sz="0" w:space="0" w:color="auto"/>
                                        <w:left w:val="none" w:sz="0" w:space="0" w:color="auto"/>
                                        <w:bottom w:val="none" w:sz="0" w:space="0" w:color="auto"/>
                                        <w:right w:val="none" w:sz="0" w:space="0" w:color="auto"/>
                                      </w:divBdr>
                                    </w:div>
                                    <w:div w:id="318310243">
                                      <w:marLeft w:val="0"/>
                                      <w:marRight w:val="0"/>
                                      <w:marTop w:val="150"/>
                                      <w:marBottom w:val="0"/>
                                      <w:divBdr>
                                        <w:top w:val="none" w:sz="0" w:space="0" w:color="auto"/>
                                        <w:left w:val="none" w:sz="0" w:space="0" w:color="auto"/>
                                        <w:bottom w:val="none" w:sz="0" w:space="0" w:color="auto"/>
                                        <w:right w:val="none" w:sz="0" w:space="0" w:color="auto"/>
                                      </w:divBdr>
                                    </w:div>
                                    <w:div w:id="735399653">
                                      <w:marLeft w:val="600"/>
                                      <w:marRight w:val="0"/>
                                      <w:marTop w:val="0"/>
                                      <w:marBottom w:val="0"/>
                                      <w:divBdr>
                                        <w:top w:val="none" w:sz="0" w:space="0" w:color="auto"/>
                                        <w:left w:val="none" w:sz="0" w:space="0" w:color="auto"/>
                                        <w:bottom w:val="none" w:sz="0" w:space="0" w:color="auto"/>
                                        <w:right w:val="none" w:sz="0" w:space="0" w:color="auto"/>
                                      </w:divBdr>
                                    </w:div>
                                    <w:div w:id="636111221">
                                      <w:marLeft w:val="600"/>
                                      <w:marRight w:val="0"/>
                                      <w:marTop w:val="0"/>
                                      <w:marBottom w:val="0"/>
                                      <w:divBdr>
                                        <w:top w:val="none" w:sz="0" w:space="0" w:color="auto"/>
                                        <w:left w:val="none" w:sz="0" w:space="0" w:color="auto"/>
                                        <w:bottom w:val="none" w:sz="0" w:space="0" w:color="auto"/>
                                        <w:right w:val="none" w:sz="0" w:space="0" w:color="auto"/>
                                      </w:divBdr>
                                    </w:div>
                                    <w:div w:id="807357566">
                                      <w:marLeft w:val="0"/>
                                      <w:marRight w:val="0"/>
                                      <w:marTop w:val="150"/>
                                      <w:marBottom w:val="0"/>
                                      <w:divBdr>
                                        <w:top w:val="none" w:sz="0" w:space="0" w:color="auto"/>
                                        <w:left w:val="none" w:sz="0" w:space="0" w:color="auto"/>
                                        <w:bottom w:val="none" w:sz="0" w:space="0" w:color="auto"/>
                                        <w:right w:val="none" w:sz="0" w:space="0" w:color="auto"/>
                                      </w:divBdr>
                                    </w:div>
                                    <w:div w:id="1643344403">
                                      <w:marLeft w:val="600"/>
                                      <w:marRight w:val="0"/>
                                      <w:marTop w:val="0"/>
                                      <w:marBottom w:val="0"/>
                                      <w:divBdr>
                                        <w:top w:val="none" w:sz="0" w:space="0" w:color="auto"/>
                                        <w:left w:val="none" w:sz="0" w:space="0" w:color="auto"/>
                                        <w:bottom w:val="none" w:sz="0" w:space="0" w:color="auto"/>
                                        <w:right w:val="none" w:sz="0" w:space="0" w:color="auto"/>
                                      </w:divBdr>
                                    </w:div>
                                    <w:div w:id="1296369682">
                                      <w:marLeft w:val="600"/>
                                      <w:marRight w:val="0"/>
                                      <w:marTop w:val="0"/>
                                      <w:marBottom w:val="0"/>
                                      <w:divBdr>
                                        <w:top w:val="none" w:sz="0" w:space="0" w:color="auto"/>
                                        <w:left w:val="none" w:sz="0" w:space="0" w:color="auto"/>
                                        <w:bottom w:val="none" w:sz="0" w:space="0" w:color="auto"/>
                                        <w:right w:val="none" w:sz="0" w:space="0" w:color="auto"/>
                                      </w:divBdr>
                                    </w:div>
                                    <w:div w:id="1932810468">
                                      <w:marLeft w:val="600"/>
                                      <w:marRight w:val="0"/>
                                      <w:marTop w:val="0"/>
                                      <w:marBottom w:val="0"/>
                                      <w:divBdr>
                                        <w:top w:val="none" w:sz="0" w:space="0" w:color="auto"/>
                                        <w:left w:val="none" w:sz="0" w:space="0" w:color="auto"/>
                                        <w:bottom w:val="none" w:sz="0" w:space="0" w:color="auto"/>
                                        <w:right w:val="none" w:sz="0" w:space="0" w:color="auto"/>
                                      </w:divBdr>
                                    </w:div>
                                    <w:div w:id="1349139657">
                                      <w:marLeft w:val="0"/>
                                      <w:marRight w:val="0"/>
                                      <w:marTop w:val="150"/>
                                      <w:marBottom w:val="0"/>
                                      <w:divBdr>
                                        <w:top w:val="none" w:sz="0" w:space="0" w:color="auto"/>
                                        <w:left w:val="none" w:sz="0" w:space="0" w:color="auto"/>
                                        <w:bottom w:val="none" w:sz="0" w:space="0" w:color="auto"/>
                                        <w:right w:val="none" w:sz="0" w:space="0" w:color="auto"/>
                                      </w:divBdr>
                                    </w:div>
                                    <w:div w:id="1354499202">
                                      <w:marLeft w:val="600"/>
                                      <w:marRight w:val="0"/>
                                      <w:marTop w:val="0"/>
                                      <w:marBottom w:val="0"/>
                                      <w:divBdr>
                                        <w:top w:val="none" w:sz="0" w:space="0" w:color="auto"/>
                                        <w:left w:val="none" w:sz="0" w:space="0" w:color="auto"/>
                                        <w:bottom w:val="none" w:sz="0" w:space="0" w:color="auto"/>
                                        <w:right w:val="none" w:sz="0" w:space="0" w:color="auto"/>
                                      </w:divBdr>
                                    </w:div>
                                    <w:div w:id="1969117089">
                                      <w:marLeft w:val="600"/>
                                      <w:marRight w:val="0"/>
                                      <w:marTop w:val="0"/>
                                      <w:marBottom w:val="0"/>
                                      <w:divBdr>
                                        <w:top w:val="none" w:sz="0" w:space="0" w:color="auto"/>
                                        <w:left w:val="none" w:sz="0" w:space="0" w:color="auto"/>
                                        <w:bottom w:val="none" w:sz="0" w:space="0" w:color="auto"/>
                                        <w:right w:val="none" w:sz="0" w:space="0" w:color="auto"/>
                                      </w:divBdr>
                                    </w:div>
                                    <w:div w:id="1562599255">
                                      <w:marLeft w:val="0"/>
                                      <w:marRight w:val="0"/>
                                      <w:marTop w:val="150"/>
                                      <w:marBottom w:val="0"/>
                                      <w:divBdr>
                                        <w:top w:val="none" w:sz="0" w:space="0" w:color="auto"/>
                                        <w:left w:val="none" w:sz="0" w:space="0" w:color="auto"/>
                                        <w:bottom w:val="none" w:sz="0" w:space="0" w:color="auto"/>
                                        <w:right w:val="none" w:sz="0" w:space="0" w:color="auto"/>
                                      </w:divBdr>
                                    </w:div>
                                    <w:div w:id="275140914">
                                      <w:marLeft w:val="600"/>
                                      <w:marRight w:val="0"/>
                                      <w:marTop w:val="0"/>
                                      <w:marBottom w:val="0"/>
                                      <w:divBdr>
                                        <w:top w:val="none" w:sz="0" w:space="0" w:color="auto"/>
                                        <w:left w:val="none" w:sz="0" w:space="0" w:color="auto"/>
                                        <w:bottom w:val="none" w:sz="0" w:space="0" w:color="auto"/>
                                        <w:right w:val="none" w:sz="0" w:space="0" w:color="auto"/>
                                      </w:divBdr>
                                    </w:div>
                                    <w:div w:id="120072136">
                                      <w:marLeft w:val="0"/>
                                      <w:marRight w:val="0"/>
                                      <w:marTop w:val="150"/>
                                      <w:marBottom w:val="0"/>
                                      <w:divBdr>
                                        <w:top w:val="none" w:sz="0" w:space="0" w:color="auto"/>
                                        <w:left w:val="none" w:sz="0" w:space="0" w:color="auto"/>
                                        <w:bottom w:val="none" w:sz="0" w:space="0" w:color="auto"/>
                                        <w:right w:val="none" w:sz="0" w:space="0" w:color="auto"/>
                                      </w:divBdr>
                                    </w:div>
                                    <w:div w:id="1085221009">
                                      <w:marLeft w:val="600"/>
                                      <w:marRight w:val="0"/>
                                      <w:marTop w:val="0"/>
                                      <w:marBottom w:val="0"/>
                                      <w:divBdr>
                                        <w:top w:val="none" w:sz="0" w:space="0" w:color="auto"/>
                                        <w:left w:val="none" w:sz="0" w:space="0" w:color="auto"/>
                                        <w:bottom w:val="none" w:sz="0" w:space="0" w:color="auto"/>
                                        <w:right w:val="none" w:sz="0" w:space="0" w:color="auto"/>
                                      </w:divBdr>
                                    </w:div>
                                    <w:div w:id="1718582246">
                                      <w:marLeft w:val="0"/>
                                      <w:marRight w:val="0"/>
                                      <w:marTop w:val="150"/>
                                      <w:marBottom w:val="0"/>
                                      <w:divBdr>
                                        <w:top w:val="none" w:sz="0" w:space="0" w:color="auto"/>
                                        <w:left w:val="none" w:sz="0" w:space="0" w:color="auto"/>
                                        <w:bottom w:val="none" w:sz="0" w:space="0" w:color="auto"/>
                                        <w:right w:val="none" w:sz="0" w:space="0" w:color="auto"/>
                                      </w:divBdr>
                                    </w:div>
                                    <w:div w:id="537477162">
                                      <w:marLeft w:val="600"/>
                                      <w:marRight w:val="0"/>
                                      <w:marTop w:val="0"/>
                                      <w:marBottom w:val="0"/>
                                      <w:divBdr>
                                        <w:top w:val="none" w:sz="0" w:space="0" w:color="auto"/>
                                        <w:left w:val="none" w:sz="0" w:space="0" w:color="auto"/>
                                        <w:bottom w:val="none" w:sz="0" w:space="0" w:color="auto"/>
                                        <w:right w:val="none" w:sz="0" w:space="0" w:color="auto"/>
                                      </w:divBdr>
                                    </w:div>
                                    <w:div w:id="904605412">
                                      <w:marLeft w:val="600"/>
                                      <w:marRight w:val="0"/>
                                      <w:marTop w:val="0"/>
                                      <w:marBottom w:val="0"/>
                                      <w:divBdr>
                                        <w:top w:val="none" w:sz="0" w:space="0" w:color="auto"/>
                                        <w:left w:val="none" w:sz="0" w:space="0" w:color="auto"/>
                                        <w:bottom w:val="none" w:sz="0" w:space="0" w:color="auto"/>
                                        <w:right w:val="none" w:sz="0" w:space="0" w:color="auto"/>
                                      </w:divBdr>
                                    </w:div>
                                    <w:div w:id="21089633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644780">
                  <w:marLeft w:val="0"/>
                  <w:marRight w:val="0"/>
                  <w:marTop w:val="0"/>
                  <w:marBottom w:val="0"/>
                  <w:divBdr>
                    <w:top w:val="none" w:sz="0" w:space="0" w:color="auto"/>
                    <w:left w:val="none" w:sz="0" w:space="0" w:color="auto"/>
                    <w:bottom w:val="none" w:sz="0" w:space="0" w:color="auto"/>
                    <w:right w:val="none" w:sz="0" w:space="0" w:color="auto"/>
                  </w:divBdr>
                  <w:divsChild>
                    <w:div w:id="1368095012">
                      <w:marLeft w:val="0"/>
                      <w:marRight w:val="0"/>
                      <w:marTop w:val="0"/>
                      <w:marBottom w:val="0"/>
                      <w:divBdr>
                        <w:top w:val="none" w:sz="0" w:space="0" w:color="auto"/>
                        <w:left w:val="none" w:sz="0" w:space="0" w:color="auto"/>
                        <w:bottom w:val="none" w:sz="0" w:space="0" w:color="auto"/>
                        <w:right w:val="none" w:sz="0" w:space="0" w:color="auto"/>
                      </w:divBdr>
                    </w:div>
                    <w:div w:id="270749666">
                      <w:marLeft w:val="0"/>
                      <w:marRight w:val="0"/>
                      <w:marTop w:val="0"/>
                      <w:marBottom w:val="0"/>
                      <w:divBdr>
                        <w:top w:val="none" w:sz="0" w:space="0" w:color="auto"/>
                        <w:left w:val="none" w:sz="0" w:space="0" w:color="auto"/>
                        <w:bottom w:val="none" w:sz="0" w:space="0" w:color="auto"/>
                        <w:right w:val="none" w:sz="0" w:space="0" w:color="auto"/>
                      </w:divBdr>
                      <w:divsChild>
                        <w:div w:id="1297762853">
                          <w:marLeft w:val="0"/>
                          <w:marRight w:val="0"/>
                          <w:marTop w:val="0"/>
                          <w:marBottom w:val="0"/>
                          <w:divBdr>
                            <w:top w:val="none" w:sz="0" w:space="0" w:color="auto"/>
                            <w:left w:val="none" w:sz="0" w:space="0" w:color="auto"/>
                            <w:bottom w:val="none" w:sz="0" w:space="0" w:color="auto"/>
                            <w:right w:val="none" w:sz="0" w:space="0" w:color="auto"/>
                          </w:divBdr>
                          <w:divsChild>
                            <w:div w:id="192422146">
                              <w:marLeft w:val="0"/>
                              <w:marRight w:val="0"/>
                              <w:marTop w:val="300"/>
                              <w:marBottom w:val="300"/>
                              <w:divBdr>
                                <w:top w:val="none" w:sz="0" w:space="0" w:color="auto"/>
                                <w:left w:val="none" w:sz="0" w:space="0" w:color="auto"/>
                                <w:bottom w:val="none" w:sz="0" w:space="0" w:color="auto"/>
                                <w:right w:val="none" w:sz="0" w:space="0" w:color="auto"/>
                              </w:divBdr>
                              <w:divsChild>
                                <w:div w:id="1943024744">
                                  <w:marLeft w:val="0"/>
                                  <w:marRight w:val="0"/>
                                  <w:marTop w:val="0"/>
                                  <w:marBottom w:val="0"/>
                                  <w:divBdr>
                                    <w:top w:val="none" w:sz="0" w:space="0" w:color="auto"/>
                                    <w:left w:val="none" w:sz="0" w:space="0" w:color="auto"/>
                                    <w:bottom w:val="none" w:sz="0" w:space="0" w:color="auto"/>
                                    <w:right w:val="none" w:sz="0" w:space="0" w:color="auto"/>
                                  </w:divBdr>
                                </w:div>
                                <w:div w:id="1094352702">
                                  <w:marLeft w:val="0"/>
                                  <w:marRight w:val="0"/>
                                  <w:marTop w:val="0"/>
                                  <w:marBottom w:val="0"/>
                                  <w:divBdr>
                                    <w:top w:val="none" w:sz="0" w:space="0" w:color="auto"/>
                                    <w:left w:val="none" w:sz="0" w:space="0" w:color="auto"/>
                                    <w:bottom w:val="none" w:sz="0" w:space="0" w:color="auto"/>
                                    <w:right w:val="none" w:sz="0" w:space="0" w:color="auto"/>
                                  </w:divBdr>
                                  <w:divsChild>
                                    <w:div w:id="52856601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19258">
          <w:marLeft w:val="0"/>
          <w:marRight w:val="0"/>
          <w:marTop w:val="0"/>
          <w:marBottom w:val="0"/>
          <w:divBdr>
            <w:top w:val="none" w:sz="0" w:space="0" w:color="auto"/>
            <w:left w:val="none" w:sz="0" w:space="0" w:color="auto"/>
            <w:bottom w:val="none" w:sz="0" w:space="0" w:color="auto"/>
            <w:right w:val="none" w:sz="0" w:space="0" w:color="auto"/>
          </w:divBdr>
          <w:divsChild>
            <w:div w:id="547492335">
              <w:marLeft w:val="0"/>
              <w:marRight w:val="0"/>
              <w:marTop w:val="0"/>
              <w:marBottom w:val="300"/>
              <w:divBdr>
                <w:top w:val="none" w:sz="0" w:space="0" w:color="auto"/>
                <w:left w:val="none" w:sz="0" w:space="0" w:color="auto"/>
                <w:bottom w:val="none" w:sz="0" w:space="0" w:color="auto"/>
                <w:right w:val="none" w:sz="0" w:space="0" w:color="auto"/>
              </w:divBdr>
              <w:divsChild>
                <w:div w:id="1066685889">
                  <w:marLeft w:val="0"/>
                  <w:marRight w:val="0"/>
                  <w:marTop w:val="0"/>
                  <w:marBottom w:val="0"/>
                  <w:divBdr>
                    <w:top w:val="none" w:sz="0" w:space="0" w:color="auto"/>
                    <w:left w:val="none" w:sz="0" w:space="0" w:color="auto"/>
                    <w:bottom w:val="none" w:sz="0" w:space="0" w:color="auto"/>
                    <w:right w:val="none" w:sz="0" w:space="0" w:color="auto"/>
                  </w:divBdr>
                  <w:divsChild>
                    <w:div w:id="1112286710">
                      <w:marLeft w:val="0"/>
                      <w:marRight w:val="0"/>
                      <w:marTop w:val="0"/>
                      <w:marBottom w:val="0"/>
                      <w:divBdr>
                        <w:top w:val="none" w:sz="0" w:space="0" w:color="auto"/>
                        <w:left w:val="none" w:sz="0" w:space="0" w:color="auto"/>
                        <w:bottom w:val="none" w:sz="0" w:space="0" w:color="auto"/>
                        <w:right w:val="none" w:sz="0" w:space="0" w:color="auto"/>
                      </w:divBdr>
                    </w:div>
                    <w:div w:id="1546525286">
                      <w:marLeft w:val="0"/>
                      <w:marRight w:val="0"/>
                      <w:marTop w:val="0"/>
                      <w:marBottom w:val="0"/>
                      <w:divBdr>
                        <w:top w:val="none" w:sz="0" w:space="0" w:color="auto"/>
                        <w:left w:val="none" w:sz="0" w:space="0" w:color="auto"/>
                        <w:bottom w:val="none" w:sz="0" w:space="0" w:color="auto"/>
                        <w:right w:val="none" w:sz="0" w:space="0" w:color="auto"/>
                      </w:divBdr>
                    </w:div>
                  </w:divsChild>
                </w:div>
                <w:div w:id="1240094234">
                  <w:marLeft w:val="0"/>
                  <w:marRight w:val="0"/>
                  <w:marTop w:val="0"/>
                  <w:marBottom w:val="0"/>
                  <w:divBdr>
                    <w:top w:val="none" w:sz="0" w:space="0" w:color="auto"/>
                    <w:left w:val="none" w:sz="0" w:space="0" w:color="auto"/>
                    <w:bottom w:val="none" w:sz="0" w:space="0" w:color="auto"/>
                    <w:right w:val="none" w:sz="0" w:space="0" w:color="auto"/>
                  </w:divBdr>
                  <w:divsChild>
                    <w:div w:id="315960382">
                      <w:marLeft w:val="0"/>
                      <w:marRight w:val="0"/>
                      <w:marTop w:val="0"/>
                      <w:marBottom w:val="0"/>
                      <w:divBdr>
                        <w:top w:val="none" w:sz="0" w:space="0" w:color="auto"/>
                        <w:left w:val="none" w:sz="0" w:space="0" w:color="auto"/>
                        <w:bottom w:val="none" w:sz="0" w:space="0" w:color="auto"/>
                        <w:right w:val="none" w:sz="0" w:space="0" w:color="auto"/>
                      </w:divBdr>
                      <w:divsChild>
                        <w:div w:id="161305457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602685650">
                  <w:marLeft w:val="0"/>
                  <w:marRight w:val="0"/>
                  <w:marTop w:val="0"/>
                  <w:marBottom w:val="0"/>
                  <w:divBdr>
                    <w:top w:val="none" w:sz="0" w:space="0" w:color="auto"/>
                    <w:left w:val="none" w:sz="0" w:space="0" w:color="auto"/>
                    <w:bottom w:val="none" w:sz="0" w:space="0" w:color="auto"/>
                    <w:right w:val="none" w:sz="0" w:space="0" w:color="auto"/>
                  </w:divBdr>
                  <w:divsChild>
                    <w:div w:id="919749467">
                      <w:marLeft w:val="0"/>
                      <w:marRight w:val="0"/>
                      <w:marTop w:val="0"/>
                      <w:marBottom w:val="0"/>
                      <w:divBdr>
                        <w:top w:val="none" w:sz="0" w:space="0" w:color="auto"/>
                        <w:left w:val="none" w:sz="0" w:space="0" w:color="auto"/>
                        <w:bottom w:val="none" w:sz="0" w:space="0" w:color="auto"/>
                        <w:right w:val="none" w:sz="0" w:space="0" w:color="auto"/>
                      </w:divBdr>
                    </w:div>
                    <w:div w:id="108286814">
                      <w:marLeft w:val="0"/>
                      <w:marRight w:val="0"/>
                      <w:marTop w:val="0"/>
                      <w:marBottom w:val="0"/>
                      <w:divBdr>
                        <w:top w:val="none" w:sz="0" w:space="0" w:color="auto"/>
                        <w:left w:val="none" w:sz="0" w:space="0" w:color="auto"/>
                        <w:bottom w:val="none" w:sz="0" w:space="0" w:color="auto"/>
                        <w:right w:val="none" w:sz="0" w:space="0" w:color="auto"/>
                      </w:divBdr>
                      <w:divsChild>
                        <w:div w:id="1068650291">
                          <w:marLeft w:val="0"/>
                          <w:marRight w:val="0"/>
                          <w:marTop w:val="0"/>
                          <w:marBottom w:val="0"/>
                          <w:divBdr>
                            <w:top w:val="none" w:sz="0" w:space="0" w:color="auto"/>
                            <w:left w:val="none" w:sz="0" w:space="0" w:color="auto"/>
                            <w:bottom w:val="none" w:sz="0" w:space="0" w:color="auto"/>
                            <w:right w:val="none" w:sz="0" w:space="0" w:color="auto"/>
                          </w:divBdr>
                          <w:divsChild>
                            <w:div w:id="1834367575">
                              <w:marLeft w:val="0"/>
                              <w:marRight w:val="0"/>
                              <w:marTop w:val="300"/>
                              <w:marBottom w:val="300"/>
                              <w:divBdr>
                                <w:top w:val="none" w:sz="0" w:space="0" w:color="auto"/>
                                <w:left w:val="none" w:sz="0" w:space="0" w:color="auto"/>
                                <w:bottom w:val="none" w:sz="0" w:space="0" w:color="auto"/>
                                <w:right w:val="none" w:sz="0" w:space="0" w:color="auto"/>
                              </w:divBdr>
                              <w:divsChild>
                                <w:div w:id="118038319">
                                  <w:marLeft w:val="0"/>
                                  <w:marRight w:val="0"/>
                                  <w:marTop w:val="0"/>
                                  <w:marBottom w:val="0"/>
                                  <w:divBdr>
                                    <w:top w:val="none" w:sz="0" w:space="0" w:color="auto"/>
                                    <w:left w:val="none" w:sz="0" w:space="0" w:color="auto"/>
                                    <w:bottom w:val="none" w:sz="0" w:space="0" w:color="auto"/>
                                    <w:right w:val="none" w:sz="0" w:space="0" w:color="auto"/>
                                  </w:divBdr>
                                </w:div>
                                <w:div w:id="497816573">
                                  <w:marLeft w:val="0"/>
                                  <w:marRight w:val="0"/>
                                  <w:marTop w:val="0"/>
                                  <w:marBottom w:val="0"/>
                                  <w:divBdr>
                                    <w:top w:val="none" w:sz="0" w:space="0" w:color="auto"/>
                                    <w:left w:val="none" w:sz="0" w:space="0" w:color="auto"/>
                                    <w:bottom w:val="none" w:sz="0" w:space="0" w:color="auto"/>
                                    <w:right w:val="none" w:sz="0" w:space="0" w:color="auto"/>
                                  </w:divBdr>
                                  <w:divsChild>
                                    <w:div w:id="1725329505">
                                      <w:marLeft w:val="0"/>
                                      <w:marRight w:val="0"/>
                                      <w:marTop w:val="75"/>
                                      <w:marBottom w:val="75"/>
                                      <w:divBdr>
                                        <w:top w:val="none" w:sz="0" w:space="0" w:color="auto"/>
                                        <w:left w:val="none" w:sz="0" w:space="0" w:color="auto"/>
                                        <w:bottom w:val="none" w:sz="0" w:space="0" w:color="auto"/>
                                        <w:right w:val="none" w:sz="0" w:space="0" w:color="auto"/>
                                      </w:divBdr>
                                    </w:div>
                                    <w:div w:id="202146338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07035">
                  <w:marLeft w:val="0"/>
                  <w:marRight w:val="0"/>
                  <w:marTop w:val="0"/>
                  <w:marBottom w:val="0"/>
                  <w:divBdr>
                    <w:top w:val="none" w:sz="0" w:space="0" w:color="auto"/>
                    <w:left w:val="none" w:sz="0" w:space="0" w:color="auto"/>
                    <w:bottom w:val="none" w:sz="0" w:space="0" w:color="auto"/>
                    <w:right w:val="none" w:sz="0" w:space="0" w:color="auto"/>
                  </w:divBdr>
                  <w:divsChild>
                    <w:div w:id="514223702">
                      <w:marLeft w:val="0"/>
                      <w:marRight w:val="0"/>
                      <w:marTop w:val="0"/>
                      <w:marBottom w:val="0"/>
                      <w:divBdr>
                        <w:top w:val="none" w:sz="0" w:space="0" w:color="auto"/>
                        <w:left w:val="none" w:sz="0" w:space="0" w:color="auto"/>
                        <w:bottom w:val="none" w:sz="0" w:space="0" w:color="auto"/>
                        <w:right w:val="none" w:sz="0" w:space="0" w:color="auto"/>
                      </w:divBdr>
                    </w:div>
                    <w:div w:id="1375080333">
                      <w:marLeft w:val="0"/>
                      <w:marRight w:val="0"/>
                      <w:marTop w:val="0"/>
                      <w:marBottom w:val="0"/>
                      <w:divBdr>
                        <w:top w:val="none" w:sz="0" w:space="0" w:color="auto"/>
                        <w:left w:val="none" w:sz="0" w:space="0" w:color="auto"/>
                        <w:bottom w:val="none" w:sz="0" w:space="0" w:color="auto"/>
                        <w:right w:val="none" w:sz="0" w:space="0" w:color="auto"/>
                      </w:divBdr>
                      <w:divsChild>
                        <w:div w:id="424807861">
                          <w:marLeft w:val="0"/>
                          <w:marRight w:val="0"/>
                          <w:marTop w:val="0"/>
                          <w:marBottom w:val="0"/>
                          <w:divBdr>
                            <w:top w:val="none" w:sz="0" w:space="0" w:color="auto"/>
                            <w:left w:val="none" w:sz="0" w:space="0" w:color="auto"/>
                            <w:bottom w:val="none" w:sz="0" w:space="0" w:color="auto"/>
                            <w:right w:val="none" w:sz="0" w:space="0" w:color="auto"/>
                          </w:divBdr>
                          <w:divsChild>
                            <w:div w:id="1515218922">
                              <w:marLeft w:val="0"/>
                              <w:marRight w:val="0"/>
                              <w:marTop w:val="300"/>
                              <w:marBottom w:val="300"/>
                              <w:divBdr>
                                <w:top w:val="none" w:sz="0" w:space="0" w:color="auto"/>
                                <w:left w:val="none" w:sz="0" w:space="0" w:color="auto"/>
                                <w:bottom w:val="none" w:sz="0" w:space="0" w:color="auto"/>
                                <w:right w:val="none" w:sz="0" w:space="0" w:color="auto"/>
                              </w:divBdr>
                              <w:divsChild>
                                <w:div w:id="2006126985">
                                  <w:marLeft w:val="0"/>
                                  <w:marRight w:val="0"/>
                                  <w:marTop w:val="0"/>
                                  <w:marBottom w:val="0"/>
                                  <w:divBdr>
                                    <w:top w:val="none" w:sz="0" w:space="0" w:color="auto"/>
                                    <w:left w:val="none" w:sz="0" w:space="0" w:color="auto"/>
                                    <w:bottom w:val="none" w:sz="0" w:space="0" w:color="auto"/>
                                    <w:right w:val="none" w:sz="0" w:space="0" w:color="auto"/>
                                  </w:divBdr>
                                </w:div>
                                <w:div w:id="333188960">
                                  <w:marLeft w:val="0"/>
                                  <w:marRight w:val="0"/>
                                  <w:marTop w:val="0"/>
                                  <w:marBottom w:val="0"/>
                                  <w:divBdr>
                                    <w:top w:val="none" w:sz="0" w:space="0" w:color="auto"/>
                                    <w:left w:val="none" w:sz="0" w:space="0" w:color="auto"/>
                                    <w:bottom w:val="none" w:sz="0" w:space="0" w:color="auto"/>
                                    <w:right w:val="none" w:sz="0" w:space="0" w:color="auto"/>
                                  </w:divBdr>
                                  <w:divsChild>
                                    <w:div w:id="129656570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un.zrss.augmentech.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2667</Words>
  <Characters>15208</Characters>
  <Application>Microsoft Office Word</Application>
  <DocSecurity>0</DocSecurity>
  <Lines>126</Lines>
  <Paragraphs>35</Paragraphs>
  <ScaleCrop>false</ScaleCrop>
  <Company/>
  <LinksUpToDate>false</LinksUpToDate>
  <CharactersWithSpaces>17840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3</cp:revision>
  <dcterms:created xsi:type="dcterms:W3CDTF">2023-06-10T19:19:00Z</dcterms:created>
  <dcterms:modified xsi:type="dcterms:W3CDTF">2023-06-12T14:24:00Z</dcterms:modified>
</cp:coreProperties>
</file>